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D1" w:rsidRPr="00DE1F70" w:rsidRDefault="00086306" w:rsidP="00F91DD1">
      <w:pPr>
        <w:jc w:val="center"/>
        <w:rPr>
          <w:rFonts w:ascii="Tahoma" w:hAnsi="Tahoma" w:cs="Tahoma"/>
          <w:b/>
          <w:sz w:val="18"/>
          <w:szCs w:val="22"/>
        </w:rPr>
      </w:pPr>
      <w:r>
        <w:rPr>
          <w:noProof/>
        </w:rPr>
        <w:drawing>
          <wp:inline distT="0" distB="0" distL="0" distR="0" wp14:anchorId="7AEB638A" wp14:editId="3356AFFA">
            <wp:extent cx="6810375" cy="10085922"/>
            <wp:effectExtent l="0" t="0" r="0" b="0"/>
            <wp:docPr id="1" name="Рисунок 1" descr="D: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634" cy="1008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DD1" w:rsidRPr="00F91DD1">
        <w:rPr>
          <w:b/>
          <w:color w:val="000000"/>
          <w:sz w:val="36"/>
          <w:szCs w:val="36"/>
        </w:rPr>
        <w:t xml:space="preserve"> </w:t>
      </w:r>
      <w:r w:rsidR="00F91DD1" w:rsidRPr="00DE1F70">
        <w:rPr>
          <w:b/>
          <w:color w:val="000000"/>
          <w:sz w:val="36"/>
          <w:szCs w:val="36"/>
        </w:rPr>
        <w:lastRenderedPageBreak/>
        <w:t>Некоммерческое партнерство  «Школа бокса «Торпедо»</w:t>
      </w:r>
    </w:p>
    <w:p w:rsidR="00F91DD1" w:rsidRDefault="00F91DD1" w:rsidP="00F91DD1">
      <w:pPr>
        <w:tabs>
          <w:tab w:val="left" w:pos="3060"/>
        </w:tabs>
        <w:jc w:val="center"/>
        <w:rPr>
          <w:rFonts w:ascii="Arial" w:hAnsi="Arial" w:cs="Arial"/>
          <w:b/>
          <w:bCs/>
        </w:rPr>
      </w:pPr>
    </w:p>
    <w:p w:rsidR="00F91DD1" w:rsidRPr="00F4429D" w:rsidRDefault="00F91DD1" w:rsidP="00F91DD1">
      <w:pPr>
        <w:tabs>
          <w:tab w:val="left" w:pos="3060"/>
        </w:tabs>
        <w:jc w:val="center"/>
        <w:rPr>
          <w:rFonts w:ascii="Arial" w:hAnsi="Arial" w:cs="Arial"/>
          <w:b/>
          <w:bCs/>
        </w:rPr>
      </w:pPr>
      <w:r w:rsidRPr="00F4429D">
        <w:rPr>
          <w:rFonts w:ascii="Arial" w:hAnsi="Arial" w:cs="Arial"/>
          <w:b/>
          <w:bCs/>
        </w:rPr>
        <w:t xml:space="preserve">ПАСПОРТ ДОСТУПНОСТИ </w:t>
      </w:r>
    </w:p>
    <w:p w:rsidR="00F91DD1" w:rsidRDefault="00F91DD1" w:rsidP="00F91DD1">
      <w:pPr>
        <w:jc w:val="center"/>
        <w:rPr>
          <w:rFonts w:ascii="Arial" w:hAnsi="Arial" w:cs="Arial"/>
          <w:b/>
        </w:rPr>
      </w:pPr>
      <w:r w:rsidRPr="00F4429D">
        <w:rPr>
          <w:rFonts w:ascii="Arial" w:hAnsi="Arial" w:cs="Arial"/>
          <w:b/>
          <w:bCs/>
        </w:rPr>
        <w:t>для инвалидов</w:t>
      </w:r>
      <w:r w:rsidRPr="00F4429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объекта социальной инфраструктуры</w:t>
      </w:r>
    </w:p>
    <w:p w:rsidR="00F91DD1" w:rsidRDefault="00F91DD1" w:rsidP="00F91D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помещений Хоккейного стадиона  «Торпедо»</w:t>
      </w:r>
      <w:r w:rsidRPr="00F4429D">
        <w:rPr>
          <w:rFonts w:ascii="Arial" w:hAnsi="Arial" w:cs="Arial"/>
          <w:b/>
          <w:bCs/>
        </w:rPr>
        <w:t xml:space="preserve"> </w:t>
      </w:r>
    </w:p>
    <w:p w:rsidR="00F91DD1" w:rsidRPr="00F4429D" w:rsidRDefault="00F91DD1" w:rsidP="00F91DD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871"/>
        <w:gridCol w:w="1130"/>
        <w:gridCol w:w="161"/>
        <w:gridCol w:w="1840"/>
        <w:gridCol w:w="30"/>
        <w:gridCol w:w="2001"/>
        <w:gridCol w:w="1890"/>
      </w:tblGrid>
      <w:tr w:rsidR="00F91DD1" w:rsidRPr="00B01A3B" w:rsidTr="00587477">
        <w:tc>
          <w:tcPr>
            <w:tcW w:w="3369" w:type="dxa"/>
            <w:gridSpan w:val="2"/>
          </w:tcPr>
          <w:p w:rsidR="00F91DD1" w:rsidRPr="00F4429D" w:rsidRDefault="00F91DD1" w:rsidP="00587477">
            <w:pPr>
              <w:rPr>
                <w:rFonts w:ascii="Arial" w:hAnsi="Arial" w:cs="Arial"/>
                <w:sz w:val="20"/>
              </w:rPr>
            </w:pPr>
            <w:r w:rsidRPr="00F4429D">
              <w:rPr>
                <w:rFonts w:ascii="Arial" w:hAnsi="Arial" w:cs="Arial"/>
                <w:i/>
                <w:iCs/>
                <w:sz w:val="22"/>
                <w:szCs w:val="28"/>
              </w:rPr>
              <w:t>Наименование объекта</w:t>
            </w:r>
          </w:p>
          <w:p w:rsidR="00F91DD1" w:rsidRPr="00B01A3B" w:rsidRDefault="00F91DD1" w:rsidP="00587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2" w:type="dxa"/>
            <w:gridSpan w:val="6"/>
          </w:tcPr>
          <w:p w:rsidR="00F91DD1" w:rsidRDefault="00F91DD1" w:rsidP="00587477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Хоккейный стадион «Торпедо» </w:t>
            </w:r>
          </w:p>
          <w:p w:rsidR="00F91DD1" w:rsidRPr="00B01A3B" w:rsidRDefault="00F91DD1" w:rsidP="00587477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color w:val="000000"/>
              </w:rPr>
              <w:t>Лит</w:t>
            </w:r>
            <w:proofErr w:type="gramStart"/>
            <w:r>
              <w:rPr>
                <w:color w:val="000000"/>
              </w:rPr>
              <w:t>.А</w:t>
            </w:r>
            <w:proofErr w:type="spellEnd"/>
            <w:proofErr w:type="gramEnd"/>
            <w:r>
              <w:rPr>
                <w:color w:val="000000"/>
              </w:rPr>
              <w:t xml:space="preserve"> помещения: 88-90,93-101,43-45, 110.</w:t>
            </w:r>
          </w:p>
        </w:tc>
      </w:tr>
      <w:tr w:rsidR="00F91DD1" w:rsidRPr="00B01A3B" w:rsidTr="00587477">
        <w:tc>
          <w:tcPr>
            <w:tcW w:w="3369" w:type="dxa"/>
            <w:gridSpan w:val="2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Полный почтовый</w:t>
            </w:r>
            <w:r w:rsidRPr="00F4429D">
              <w:rPr>
                <w:rFonts w:ascii="Arial" w:hAnsi="Arial" w:cs="Arial"/>
                <w:iCs/>
                <w:sz w:val="18"/>
                <w:szCs w:val="20"/>
              </w:rPr>
              <w:t xml:space="preserve"> адрес</w:t>
            </w:r>
            <w:r>
              <w:rPr>
                <w:rFonts w:ascii="Arial" w:hAnsi="Arial" w:cs="Arial"/>
                <w:iCs/>
                <w:sz w:val="18"/>
                <w:szCs w:val="20"/>
              </w:rPr>
              <w:t xml:space="preserve"> объекта</w:t>
            </w:r>
          </w:p>
        </w:tc>
        <w:tc>
          <w:tcPr>
            <w:tcW w:w="7052" w:type="dxa"/>
            <w:gridSpan w:val="6"/>
          </w:tcPr>
          <w:p w:rsidR="00F91DD1" w:rsidRPr="00F4429D" w:rsidRDefault="00F91DD1" w:rsidP="00587477">
            <w:pPr>
              <w:rPr>
                <w:rFonts w:ascii="Arial" w:hAnsi="Arial" w:cs="Arial"/>
                <w:i/>
                <w:sz w:val="18"/>
              </w:rPr>
            </w:pPr>
            <w:r w:rsidRPr="007173A5">
              <w:rPr>
                <w:rFonts w:ascii="YS Text" w:hAnsi="YS Text"/>
                <w:color w:val="000000"/>
              </w:rPr>
              <w:t xml:space="preserve">603004 Нижегородская область, г. Нижний Новгород, р-н Автозаводский, </w:t>
            </w:r>
            <w:proofErr w:type="spellStart"/>
            <w:r w:rsidRPr="007173A5">
              <w:rPr>
                <w:rFonts w:ascii="YS Text" w:hAnsi="YS Text"/>
                <w:color w:val="000000"/>
              </w:rPr>
              <w:t>ул</w:t>
            </w:r>
            <w:proofErr w:type="spellEnd"/>
            <w:proofErr w:type="gramStart"/>
            <w:r w:rsidRPr="007173A5">
              <w:rPr>
                <w:rFonts w:ascii="YS Text" w:hAnsi="YS Text"/>
                <w:color w:val="000000"/>
              </w:rPr>
              <w:t xml:space="preserve"> .</w:t>
            </w:r>
            <w:proofErr w:type="gramEnd"/>
            <w:r w:rsidRPr="007173A5">
              <w:rPr>
                <w:rFonts w:ascii="YS Text" w:hAnsi="YS Text"/>
                <w:color w:val="000000"/>
              </w:rPr>
              <w:t>Лоскутова, д.10</w:t>
            </w:r>
          </w:p>
        </w:tc>
      </w:tr>
      <w:tr w:rsidR="00F91DD1" w:rsidRPr="00B01A3B" w:rsidTr="00587477">
        <w:tc>
          <w:tcPr>
            <w:tcW w:w="3369" w:type="dxa"/>
            <w:gridSpan w:val="2"/>
          </w:tcPr>
          <w:p w:rsidR="00F91DD1" w:rsidRPr="00F4429D" w:rsidRDefault="00F91DD1" w:rsidP="00587477">
            <w:pPr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Общая площадь объекта</w:t>
            </w:r>
          </w:p>
        </w:tc>
        <w:tc>
          <w:tcPr>
            <w:tcW w:w="7052" w:type="dxa"/>
            <w:gridSpan w:val="6"/>
          </w:tcPr>
          <w:p w:rsidR="00F91DD1" w:rsidRPr="008E1E72" w:rsidRDefault="00F91DD1" w:rsidP="00587477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8E1E72">
              <w:rPr>
                <w:rFonts w:ascii="YS Text" w:hAnsi="YS Text"/>
                <w:b/>
                <w:color w:val="000000"/>
                <w:sz w:val="23"/>
                <w:szCs w:val="23"/>
              </w:rPr>
              <w:t>17002,8 кв. м,</w:t>
            </w:r>
          </w:p>
        </w:tc>
      </w:tr>
      <w:tr w:rsidR="00F91DD1" w:rsidRPr="00B01A3B" w:rsidTr="00587477">
        <w:tc>
          <w:tcPr>
            <w:tcW w:w="3369" w:type="dxa"/>
            <w:gridSpan w:val="2"/>
          </w:tcPr>
          <w:p w:rsidR="00F91DD1" w:rsidRDefault="00F91DD1" w:rsidP="00587477">
            <w:pPr>
              <w:rPr>
                <w:rFonts w:ascii="Arial" w:hAnsi="Arial" w:cs="Arial"/>
                <w:iCs/>
                <w:sz w:val="18"/>
                <w:szCs w:val="20"/>
              </w:rPr>
            </w:pPr>
            <w:r w:rsidRPr="00182D11">
              <w:rPr>
                <w:rFonts w:ascii="YS Text" w:hAnsi="YS Text"/>
                <w:color w:val="000000"/>
                <w:sz w:val="23"/>
                <w:szCs w:val="23"/>
              </w:rPr>
              <w:t>Год постройки здания</w:t>
            </w:r>
          </w:p>
        </w:tc>
        <w:tc>
          <w:tcPr>
            <w:tcW w:w="7052" w:type="dxa"/>
            <w:gridSpan w:val="6"/>
          </w:tcPr>
          <w:p w:rsidR="00F91DD1" w:rsidRPr="008E1E72" w:rsidRDefault="00F91DD1" w:rsidP="00587477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b/>
                <w:color w:val="000000"/>
                <w:sz w:val="23"/>
                <w:szCs w:val="23"/>
              </w:rPr>
              <w:t>1990</w:t>
            </w:r>
          </w:p>
        </w:tc>
      </w:tr>
      <w:tr w:rsidR="00F91DD1" w:rsidRPr="00B01A3B" w:rsidTr="00587477">
        <w:tc>
          <w:tcPr>
            <w:tcW w:w="3369" w:type="dxa"/>
            <w:gridSpan w:val="2"/>
          </w:tcPr>
          <w:p w:rsidR="00F91DD1" w:rsidRPr="00182D11" w:rsidRDefault="00F91DD1" w:rsidP="00587477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 w:rsidRPr="00182D11">
              <w:rPr>
                <w:rFonts w:ascii="YS Text" w:hAnsi="YS Text"/>
                <w:color w:val="000000"/>
                <w:sz w:val="23"/>
                <w:szCs w:val="23"/>
              </w:rPr>
              <w:t>наличие прил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егающего земельного участка, площадь</w:t>
            </w:r>
          </w:p>
        </w:tc>
        <w:tc>
          <w:tcPr>
            <w:tcW w:w="7052" w:type="dxa"/>
            <w:gridSpan w:val="6"/>
          </w:tcPr>
          <w:p w:rsidR="00F91DD1" w:rsidRPr="008E1E72" w:rsidRDefault="00F91DD1" w:rsidP="0058747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</w:rPr>
              <w:t>И</w:t>
            </w:r>
            <w:r>
              <w:rPr>
                <w:rFonts w:ascii="YS Text" w:hAnsi="YS Text"/>
                <w:color w:val="000000"/>
              </w:rPr>
              <w:t xml:space="preserve">меется, </w:t>
            </w:r>
            <w:r w:rsidRPr="008E1E72">
              <w:rPr>
                <w:rFonts w:ascii="YS Text" w:hAnsi="YS Text"/>
                <w:b/>
                <w:color w:val="000000"/>
                <w:sz w:val="23"/>
                <w:szCs w:val="23"/>
              </w:rPr>
              <w:t>17579  кв. м</w:t>
            </w:r>
          </w:p>
          <w:p w:rsidR="00F91DD1" w:rsidRDefault="00F91DD1" w:rsidP="00587477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</w:p>
        </w:tc>
      </w:tr>
      <w:tr w:rsidR="00F91DD1" w:rsidRPr="00B01A3B" w:rsidTr="00587477">
        <w:tc>
          <w:tcPr>
            <w:tcW w:w="3369" w:type="dxa"/>
            <w:gridSpan w:val="2"/>
          </w:tcPr>
          <w:p w:rsidR="00F91DD1" w:rsidRPr="008E1E72" w:rsidRDefault="00F91DD1" w:rsidP="0058747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E1E72">
              <w:rPr>
                <w:rFonts w:ascii="YS Text" w:hAnsi="YS Text"/>
                <w:color w:val="000000"/>
                <w:sz w:val="23"/>
                <w:szCs w:val="23"/>
              </w:rPr>
              <w:t>Сведения об организации, расположенной на объекте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:</w:t>
            </w:r>
            <w:r w:rsidRPr="008E1E72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E1E72">
              <w:rPr>
                <w:rFonts w:ascii="YS Text" w:hAnsi="YS Text"/>
                <w:color w:val="000000"/>
                <w:sz w:val="23"/>
                <w:szCs w:val="23"/>
              </w:rPr>
              <w:t>Название организации (полное юридическое наименование -</w:t>
            </w:r>
            <w:proofErr w:type="gramEnd"/>
          </w:p>
          <w:p w:rsidR="00F91DD1" w:rsidRPr="00182D11" w:rsidRDefault="00F91DD1" w:rsidP="0058747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E1E72">
              <w:rPr>
                <w:rFonts w:ascii="YS Text" w:hAnsi="YS Text"/>
                <w:color w:val="000000"/>
                <w:sz w:val="23"/>
                <w:szCs w:val="23"/>
              </w:rPr>
              <w:t>согласно Уставу, краткое наименование)</w:t>
            </w:r>
          </w:p>
        </w:tc>
        <w:tc>
          <w:tcPr>
            <w:tcW w:w="7052" w:type="dxa"/>
            <w:gridSpan w:val="6"/>
          </w:tcPr>
          <w:p w:rsidR="00F91DD1" w:rsidRDefault="00F91DD1" w:rsidP="00587477">
            <w:pPr>
              <w:rPr>
                <w:color w:val="000000"/>
                <w:u w:val="single"/>
              </w:rPr>
            </w:pPr>
            <w:r w:rsidRPr="008E1E72">
              <w:rPr>
                <w:color w:val="000000"/>
                <w:u w:val="single"/>
              </w:rPr>
              <w:t xml:space="preserve">Некоммерческое партнерство  «Школа бокса «Торпедо» </w:t>
            </w:r>
          </w:p>
          <w:p w:rsidR="00F91DD1" w:rsidRPr="008E1E72" w:rsidRDefault="00F91DD1" w:rsidP="00587477">
            <w:pPr>
              <w:rPr>
                <w:color w:val="000000"/>
                <w:u w:val="single"/>
              </w:rPr>
            </w:pPr>
            <w:r w:rsidRPr="008E1E72">
              <w:rPr>
                <w:color w:val="000000"/>
                <w:u w:val="single"/>
              </w:rPr>
              <w:t>(НП  «Школа бокса «Торпедо»)</w:t>
            </w:r>
          </w:p>
          <w:p w:rsidR="00F91DD1" w:rsidRDefault="00F91DD1" w:rsidP="00587477">
            <w:pPr>
              <w:shd w:val="clear" w:color="auto" w:fill="FFFFFF"/>
              <w:rPr>
                <w:rFonts w:ascii="YS Text" w:hAnsi="YS Text" w:hint="eastAsia"/>
                <w:color w:val="000000"/>
              </w:rPr>
            </w:pPr>
          </w:p>
        </w:tc>
      </w:tr>
      <w:tr w:rsidR="00F91DD1" w:rsidRPr="00DE1F70" w:rsidTr="00587477">
        <w:tc>
          <w:tcPr>
            <w:tcW w:w="3369" w:type="dxa"/>
            <w:gridSpan w:val="2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  <w:szCs w:val="20"/>
              </w:rPr>
            </w:pPr>
            <w:r w:rsidRPr="00F4429D">
              <w:rPr>
                <w:rFonts w:ascii="Arial" w:hAnsi="Arial" w:cs="Arial"/>
                <w:iCs/>
                <w:sz w:val="18"/>
                <w:szCs w:val="20"/>
              </w:rPr>
              <w:t>Телефон</w:t>
            </w:r>
            <w:r>
              <w:rPr>
                <w:rFonts w:ascii="Arial" w:hAnsi="Arial" w:cs="Arial"/>
                <w:iCs/>
                <w:sz w:val="18"/>
                <w:szCs w:val="20"/>
              </w:rPr>
              <w:t>/</w:t>
            </w:r>
            <w:r w:rsidRPr="00F4429D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proofErr w:type="gramStart"/>
            <w:r w:rsidRPr="00F4429D">
              <w:rPr>
                <w:rFonts w:ascii="Arial" w:hAnsi="Arial" w:cs="Arial"/>
                <w:iCs/>
                <w:sz w:val="18"/>
                <w:szCs w:val="20"/>
              </w:rPr>
              <w:t>Е</w:t>
            </w:r>
            <w:proofErr w:type="gramEnd"/>
            <w:r w:rsidRPr="00F4429D">
              <w:rPr>
                <w:rFonts w:ascii="Arial" w:hAnsi="Arial" w:cs="Arial"/>
                <w:iCs/>
                <w:sz w:val="18"/>
                <w:szCs w:val="20"/>
              </w:rPr>
              <w:t>-</w:t>
            </w:r>
            <w:r w:rsidRPr="00F4429D">
              <w:rPr>
                <w:rFonts w:ascii="Arial" w:hAnsi="Arial" w:cs="Arial"/>
                <w:iCs/>
                <w:sz w:val="18"/>
                <w:szCs w:val="20"/>
                <w:lang w:val="en-US"/>
              </w:rPr>
              <w:t>mail</w:t>
            </w:r>
          </w:p>
        </w:tc>
        <w:tc>
          <w:tcPr>
            <w:tcW w:w="7052" w:type="dxa"/>
            <w:gridSpan w:val="6"/>
          </w:tcPr>
          <w:p w:rsidR="00F91DD1" w:rsidRPr="00DE1F70" w:rsidRDefault="00F91DD1" w:rsidP="00587477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3A0565">
              <w:rPr>
                <w:rFonts w:ascii="YS Text" w:hAnsi="YS Text"/>
                <w:b/>
                <w:color w:val="000000"/>
                <w:sz w:val="23"/>
                <w:szCs w:val="23"/>
                <w:lang w:val="en-US"/>
              </w:rPr>
              <w:t>8-(952)4647643</w:t>
            </w:r>
            <w:r w:rsidRPr="003A0565">
              <w:rPr>
                <w:rFonts w:ascii="YS Text" w:hAnsi="YS Text"/>
                <w:color w:val="000000"/>
                <w:sz w:val="23"/>
                <w:szCs w:val="23"/>
                <w:lang w:val="en-US"/>
              </w:rPr>
              <w:t>,</w:t>
            </w:r>
            <w:r w:rsidRPr="00DE1F70">
              <w:rPr>
                <w:rFonts w:ascii="YS Text" w:hAnsi="YS Text"/>
                <w:color w:val="000000"/>
                <w:sz w:val="23"/>
                <w:szCs w:val="23"/>
                <w:u w:val="single"/>
                <w:lang w:val="en-US"/>
              </w:rPr>
              <w:t xml:space="preserve"> </w:t>
            </w:r>
            <w:r w:rsidRPr="00E525AB">
              <w:rPr>
                <w:rFonts w:ascii="Arial" w:hAnsi="Arial" w:cs="Arial"/>
                <w:iCs/>
              </w:rPr>
              <w:t>Е</w:t>
            </w:r>
            <w:r w:rsidRPr="00E525AB">
              <w:rPr>
                <w:rFonts w:ascii="Arial" w:hAnsi="Arial" w:cs="Arial"/>
                <w:iCs/>
                <w:lang w:val="en-US"/>
              </w:rPr>
              <w:t xml:space="preserve">-mail </w:t>
            </w:r>
            <w:hyperlink r:id="rId7" w:history="1">
              <w:r w:rsidRPr="00E525AB">
                <w:rPr>
                  <w:rFonts w:ascii="YS Text" w:hAnsi="YS Text"/>
                  <w:u w:val="single"/>
                  <w:lang w:val="en-US"/>
                </w:rPr>
                <w:t>torpedobox57@mail.ru</w:t>
              </w:r>
            </w:hyperlink>
            <w:r w:rsidRPr="00E525AB">
              <w:rPr>
                <w:rFonts w:ascii="YS Text" w:hAnsi="YS Text"/>
                <w:color w:val="000000"/>
                <w:u w:val="single"/>
                <w:lang w:val="en-US"/>
              </w:rPr>
              <w:t>, kikbox-nn@mail.ru</w:t>
            </w:r>
          </w:p>
        </w:tc>
      </w:tr>
      <w:tr w:rsidR="00F91DD1" w:rsidRPr="00B01A3B" w:rsidTr="00587477">
        <w:tc>
          <w:tcPr>
            <w:tcW w:w="3369" w:type="dxa"/>
            <w:gridSpan w:val="2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</w:rPr>
            </w:pPr>
            <w:r w:rsidRPr="00F4429D">
              <w:rPr>
                <w:rFonts w:ascii="Arial" w:hAnsi="Arial" w:cs="Arial"/>
                <w:sz w:val="18"/>
                <w:szCs w:val="20"/>
              </w:rPr>
              <w:t>Вид деятельности</w:t>
            </w:r>
          </w:p>
        </w:tc>
        <w:tc>
          <w:tcPr>
            <w:tcW w:w="7052" w:type="dxa"/>
            <w:gridSpan w:val="6"/>
          </w:tcPr>
          <w:p w:rsidR="00F91DD1" w:rsidRPr="00F4429D" w:rsidRDefault="00F91DD1" w:rsidP="00587477">
            <w:pPr>
              <w:rPr>
                <w:rFonts w:ascii="Arial" w:hAnsi="Arial" w:cs="Arial"/>
                <w:i/>
                <w:sz w:val="18"/>
              </w:rPr>
            </w:pPr>
            <w:r w:rsidRPr="00E525AB">
              <w:rPr>
                <w:rFonts w:ascii="YS Text" w:hAnsi="YS Text"/>
                <w:color w:val="000000"/>
              </w:rPr>
              <w:t>дополнительное образование, физическая культура и спорт</w:t>
            </w:r>
            <w:r w:rsidRPr="00C03C5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525AB">
              <w:t>спортивн</w:t>
            </w:r>
            <w:proofErr w:type="gramStart"/>
            <w:r w:rsidRPr="00E525AB">
              <w:t>о-</w:t>
            </w:r>
            <w:proofErr w:type="gramEnd"/>
            <w:r w:rsidRPr="00E525AB">
              <w:t xml:space="preserve"> оздоровительная</w:t>
            </w:r>
            <w:r w:rsidRPr="00C03C5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525AB">
              <w:t>деятельность спортивных объектов</w:t>
            </w:r>
          </w:p>
        </w:tc>
      </w:tr>
      <w:tr w:rsidR="00F91DD1" w:rsidRPr="00B01A3B" w:rsidTr="00587477">
        <w:tc>
          <w:tcPr>
            <w:tcW w:w="3369" w:type="dxa"/>
            <w:gridSpan w:val="2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  <w:szCs w:val="20"/>
              </w:rPr>
            </w:pPr>
            <w:r w:rsidRPr="00812D90">
              <w:rPr>
                <w:rFonts w:ascii="YS Text" w:hAnsi="YS Text"/>
                <w:color w:val="000000"/>
                <w:sz w:val="23"/>
                <w:szCs w:val="23"/>
              </w:rPr>
              <w:t>Основание для пользования объектом</w:t>
            </w:r>
          </w:p>
        </w:tc>
        <w:tc>
          <w:tcPr>
            <w:tcW w:w="7052" w:type="dxa"/>
            <w:gridSpan w:val="6"/>
          </w:tcPr>
          <w:p w:rsidR="00F91DD1" w:rsidRPr="008E1E72" w:rsidRDefault="00F91DD1" w:rsidP="00587477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8E1E72">
              <w:rPr>
                <w:rFonts w:ascii="YS Text" w:hAnsi="YS Text" w:hint="eastAsia"/>
                <w:b/>
                <w:color w:val="000000"/>
                <w:sz w:val="23"/>
                <w:szCs w:val="23"/>
              </w:rPr>
              <w:t>Д</w:t>
            </w:r>
            <w:r w:rsidRPr="008E1E72">
              <w:rPr>
                <w:rFonts w:ascii="YS Text" w:hAnsi="YS Text"/>
                <w:b/>
                <w:color w:val="000000"/>
                <w:sz w:val="23"/>
                <w:szCs w:val="23"/>
              </w:rPr>
              <w:t>оговор аренды</w:t>
            </w:r>
            <w:r>
              <w:rPr>
                <w:rFonts w:ascii="YS Text" w:hAnsi="YS Text"/>
                <w:b/>
                <w:color w:val="000000"/>
                <w:sz w:val="23"/>
                <w:szCs w:val="23"/>
              </w:rPr>
              <w:t xml:space="preserve"> №ДА04/008т/002/19</w:t>
            </w:r>
          </w:p>
          <w:p w:rsidR="00F91DD1" w:rsidRPr="00E525AB" w:rsidRDefault="00F91DD1" w:rsidP="00587477">
            <w:pPr>
              <w:rPr>
                <w:rFonts w:ascii="YS Text" w:hAnsi="YS Text"/>
                <w:color w:val="000000"/>
              </w:rPr>
            </w:pPr>
          </w:p>
        </w:tc>
      </w:tr>
      <w:tr w:rsidR="00F91DD1" w:rsidRPr="00B01A3B" w:rsidTr="00587477">
        <w:tc>
          <w:tcPr>
            <w:tcW w:w="3369" w:type="dxa"/>
            <w:gridSpan w:val="2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  <w:szCs w:val="20"/>
              </w:rPr>
            </w:pPr>
            <w:r w:rsidRPr="00182D11">
              <w:rPr>
                <w:rFonts w:ascii="YS Text" w:hAnsi="YS Text"/>
                <w:color w:val="000000"/>
                <w:sz w:val="23"/>
                <w:szCs w:val="23"/>
              </w:rPr>
              <w:t>Дата предстоящих план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овых ремонтных работ на объекте:</w:t>
            </w:r>
          </w:p>
        </w:tc>
        <w:tc>
          <w:tcPr>
            <w:tcW w:w="7052" w:type="dxa"/>
            <w:gridSpan w:val="6"/>
          </w:tcPr>
          <w:p w:rsidR="00F91DD1" w:rsidRPr="008E1E72" w:rsidRDefault="00F91DD1" w:rsidP="00587477">
            <w:pPr>
              <w:shd w:val="clear" w:color="auto" w:fill="FFFFFF"/>
              <w:rPr>
                <w:rFonts w:ascii="YS Text" w:hAnsi="YS Text"/>
                <w:b/>
                <w:color w:val="000000"/>
              </w:rPr>
            </w:pPr>
            <w:r w:rsidRPr="008E1E72">
              <w:rPr>
                <w:rFonts w:ascii="YS Text" w:hAnsi="YS Text"/>
                <w:b/>
                <w:color w:val="000000"/>
                <w:sz w:val="23"/>
                <w:szCs w:val="23"/>
              </w:rPr>
              <w:t xml:space="preserve">3-4 </w:t>
            </w:r>
            <w:proofErr w:type="spellStart"/>
            <w:r w:rsidRPr="008E1E72">
              <w:rPr>
                <w:rFonts w:ascii="YS Text" w:hAnsi="YS Text"/>
                <w:b/>
                <w:color w:val="000000"/>
                <w:sz w:val="23"/>
                <w:szCs w:val="23"/>
              </w:rPr>
              <w:t>кв</w:t>
            </w:r>
            <w:proofErr w:type="spellEnd"/>
            <w:r w:rsidRPr="008E1E72">
              <w:rPr>
                <w:rFonts w:ascii="YS Text" w:hAnsi="YS Text"/>
                <w:b/>
                <w:color w:val="000000"/>
                <w:sz w:val="23"/>
                <w:szCs w:val="23"/>
              </w:rPr>
              <w:t xml:space="preserve"> 2021г</w:t>
            </w:r>
          </w:p>
        </w:tc>
      </w:tr>
      <w:tr w:rsidR="00F91DD1" w:rsidRPr="00B01A3B" w:rsidTr="00587477">
        <w:tc>
          <w:tcPr>
            <w:tcW w:w="4660" w:type="dxa"/>
            <w:gridSpan w:val="4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</w:rPr>
            </w:pPr>
            <w:r w:rsidRPr="00F4429D">
              <w:rPr>
                <w:rFonts w:ascii="Arial" w:hAnsi="Arial" w:cs="Arial"/>
                <w:sz w:val="18"/>
                <w:szCs w:val="20"/>
              </w:rPr>
              <w:t>Ведомственная принадлежност</w:t>
            </w:r>
            <w:r>
              <w:rPr>
                <w:rFonts w:ascii="Arial" w:hAnsi="Arial" w:cs="Arial"/>
                <w:sz w:val="18"/>
                <w:szCs w:val="20"/>
              </w:rPr>
              <w:t>ь объекта</w:t>
            </w:r>
          </w:p>
        </w:tc>
        <w:tc>
          <w:tcPr>
            <w:tcW w:w="5761" w:type="dxa"/>
            <w:gridSpan w:val="4"/>
          </w:tcPr>
          <w:p w:rsidR="00F91DD1" w:rsidRPr="00F4429D" w:rsidRDefault="00F91DD1" w:rsidP="00587477">
            <w:pPr>
              <w:rPr>
                <w:rFonts w:ascii="Arial" w:hAnsi="Arial" w:cs="Arial"/>
                <w:i/>
                <w:sz w:val="18"/>
              </w:rPr>
            </w:pPr>
            <w:r w:rsidRPr="00E525AB">
              <w:rPr>
                <w:rFonts w:ascii="Arial" w:hAnsi="Arial" w:cs="Arial"/>
                <w:iCs/>
                <w:sz w:val="22"/>
                <w:szCs w:val="22"/>
              </w:rPr>
              <w:t>ПАО «ГАЗ»</w:t>
            </w:r>
          </w:p>
        </w:tc>
      </w:tr>
      <w:tr w:rsidR="00F91DD1" w:rsidRPr="00B01A3B" w:rsidTr="00587477">
        <w:tc>
          <w:tcPr>
            <w:tcW w:w="4660" w:type="dxa"/>
            <w:gridSpan w:val="4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</w:rPr>
            </w:pPr>
            <w:r w:rsidRPr="00F4429D">
              <w:rPr>
                <w:rFonts w:ascii="Arial" w:hAnsi="Arial" w:cs="Arial"/>
                <w:sz w:val="18"/>
                <w:szCs w:val="20"/>
              </w:rPr>
              <w:t>Форма собственности объекта</w:t>
            </w:r>
          </w:p>
        </w:tc>
        <w:tc>
          <w:tcPr>
            <w:tcW w:w="5761" w:type="dxa"/>
            <w:gridSpan w:val="4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частная</w:t>
            </w:r>
          </w:p>
        </w:tc>
      </w:tr>
      <w:tr w:rsidR="00F91DD1" w:rsidRPr="00B01A3B" w:rsidTr="00587477">
        <w:tc>
          <w:tcPr>
            <w:tcW w:w="10421" w:type="dxa"/>
            <w:gridSpan w:val="8"/>
          </w:tcPr>
          <w:p w:rsidR="00F91DD1" w:rsidRPr="00DE1F70" w:rsidRDefault="00F91DD1" w:rsidP="00587477">
            <w:pPr>
              <w:rPr>
                <w:rFonts w:ascii="Arial" w:hAnsi="Arial" w:cs="Arial"/>
                <w:sz w:val="18"/>
                <w:szCs w:val="20"/>
              </w:rPr>
            </w:pPr>
            <w:r w:rsidRPr="00F4429D">
              <w:rPr>
                <w:rFonts w:ascii="Arial" w:hAnsi="Arial" w:cs="Arial"/>
                <w:sz w:val="18"/>
                <w:szCs w:val="20"/>
              </w:rPr>
              <w:t>Размещение объекта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F4429D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Часть отдельно стоящего нежилого здания (помещения площадью 493,6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кв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),            </w:t>
            </w:r>
            <w:r w:rsidRPr="00C03C5D">
              <w:rPr>
                <w:rFonts w:ascii="Arial" w:hAnsi="Arial" w:cs="Arial"/>
                <w:iCs/>
                <w:sz w:val="22"/>
                <w:szCs w:val="22"/>
              </w:rPr>
              <w:t>этажи</w:t>
            </w:r>
            <w:r>
              <w:rPr>
                <w:rFonts w:ascii="Arial" w:hAnsi="Arial" w:cs="Arial"/>
                <w:iCs/>
                <w:sz w:val="22"/>
                <w:szCs w:val="22"/>
              </w:rPr>
              <w:t>, на которых оказываются услуги населению – 2 этаж</w:t>
            </w:r>
          </w:p>
        </w:tc>
      </w:tr>
      <w:tr w:rsidR="00F91DD1" w:rsidRPr="00B01A3B" w:rsidTr="00587477">
        <w:tc>
          <w:tcPr>
            <w:tcW w:w="4660" w:type="dxa"/>
            <w:gridSpan w:val="4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  <w:szCs w:val="20"/>
              </w:rPr>
            </w:pPr>
            <w:r w:rsidRPr="00F4429D">
              <w:rPr>
                <w:rFonts w:ascii="Arial" w:hAnsi="Arial" w:cs="Arial"/>
                <w:iCs/>
                <w:sz w:val="18"/>
                <w:szCs w:val="20"/>
              </w:rPr>
              <w:t>Количество и назначение входов</w:t>
            </w:r>
          </w:p>
        </w:tc>
        <w:tc>
          <w:tcPr>
            <w:tcW w:w="5761" w:type="dxa"/>
            <w:gridSpan w:val="4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Один главный  вход для посетителей</w:t>
            </w:r>
          </w:p>
        </w:tc>
      </w:tr>
      <w:tr w:rsidR="00F91DD1" w:rsidRPr="00B01A3B" w:rsidTr="00587477">
        <w:tc>
          <w:tcPr>
            <w:tcW w:w="4660" w:type="dxa"/>
            <w:gridSpan w:val="4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  <w:szCs w:val="20"/>
              </w:rPr>
            </w:pPr>
            <w:r w:rsidRPr="00F4429D">
              <w:rPr>
                <w:rFonts w:ascii="Arial" w:hAnsi="Arial" w:cs="Arial"/>
                <w:sz w:val="18"/>
                <w:szCs w:val="20"/>
              </w:rPr>
              <w:t>Объем предоставляемых услуг</w:t>
            </w:r>
            <w:r>
              <w:rPr>
                <w:rFonts w:ascii="Arial" w:hAnsi="Arial" w:cs="Arial"/>
                <w:sz w:val="18"/>
                <w:szCs w:val="20"/>
              </w:rPr>
              <w:t xml:space="preserve"> (количество посетителей в день, вместимость)</w:t>
            </w:r>
          </w:p>
        </w:tc>
        <w:tc>
          <w:tcPr>
            <w:tcW w:w="5761" w:type="dxa"/>
            <w:gridSpan w:val="4"/>
          </w:tcPr>
          <w:p w:rsidR="00F91DD1" w:rsidRPr="00267BAD" w:rsidRDefault="00F91DD1" w:rsidP="00587477">
            <w:pPr>
              <w:rPr>
                <w:sz w:val="18"/>
              </w:rPr>
            </w:pPr>
            <w:r w:rsidRPr="00267BAD">
              <w:rPr>
                <w:iCs/>
                <w:sz w:val="22"/>
                <w:szCs w:val="22"/>
              </w:rPr>
              <w:t>количество обслуживаемых  посетителей/день 30,  вместимость 40</w:t>
            </w:r>
          </w:p>
        </w:tc>
      </w:tr>
      <w:tr w:rsidR="00F91DD1" w:rsidRPr="00B01A3B" w:rsidTr="00587477">
        <w:tc>
          <w:tcPr>
            <w:tcW w:w="4660" w:type="dxa"/>
            <w:gridSpan w:val="4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  <w:szCs w:val="20"/>
              </w:rPr>
            </w:pPr>
            <w:r w:rsidRPr="00F4429D">
              <w:rPr>
                <w:rFonts w:ascii="Arial" w:hAnsi="Arial" w:cs="Arial"/>
                <w:sz w:val="18"/>
                <w:szCs w:val="20"/>
              </w:rPr>
              <w:t xml:space="preserve">Возможность оказания помощи в получении услуги инвалиду </w:t>
            </w:r>
            <w:r>
              <w:rPr>
                <w:rFonts w:ascii="Arial" w:hAnsi="Arial" w:cs="Arial"/>
                <w:sz w:val="18"/>
                <w:szCs w:val="20"/>
              </w:rPr>
              <w:t>со стойкими нарушениями здоровья</w:t>
            </w:r>
          </w:p>
        </w:tc>
        <w:tc>
          <w:tcPr>
            <w:tcW w:w="5761" w:type="dxa"/>
            <w:gridSpan w:val="4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нет</w:t>
            </w:r>
          </w:p>
        </w:tc>
      </w:tr>
      <w:tr w:rsidR="00F91DD1" w:rsidRPr="00B01A3B" w:rsidTr="00587477">
        <w:tc>
          <w:tcPr>
            <w:tcW w:w="4660" w:type="dxa"/>
            <w:gridSpan w:val="4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  <w:szCs w:val="20"/>
              </w:rPr>
            </w:pPr>
            <w:r w:rsidRPr="00F4429D">
              <w:rPr>
                <w:rFonts w:ascii="Arial" w:hAnsi="Arial" w:cs="Arial"/>
                <w:sz w:val="18"/>
                <w:szCs w:val="20"/>
              </w:rPr>
              <w:t xml:space="preserve">Возможность обслуживания инвалидов </w:t>
            </w:r>
            <w:r>
              <w:rPr>
                <w:rFonts w:ascii="Arial" w:hAnsi="Arial" w:cs="Arial"/>
                <w:sz w:val="18"/>
                <w:szCs w:val="20"/>
              </w:rPr>
              <w:t xml:space="preserve">со стойкими нарушениями здоровья </w:t>
            </w:r>
            <w:r w:rsidRPr="00F4429D">
              <w:rPr>
                <w:rFonts w:ascii="Arial" w:hAnsi="Arial" w:cs="Arial"/>
                <w:sz w:val="18"/>
                <w:szCs w:val="20"/>
              </w:rPr>
              <w:t>на дому</w:t>
            </w:r>
          </w:p>
        </w:tc>
        <w:tc>
          <w:tcPr>
            <w:tcW w:w="5761" w:type="dxa"/>
            <w:gridSpan w:val="4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нет</w:t>
            </w:r>
          </w:p>
        </w:tc>
      </w:tr>
      <w:tr w:rsidR="00F91DD1" w:rsidRPr="00B01A3B" w:rsidTr="00587477">
        <w:tc>
          <w:tcPr>
            <w:tcW w:w="4660" w:type="dxa"/>
            <w:gridSpan w:val="4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  <w:szCs w:val="20"/>
              </w:rPr>
            </w:pPr>
            <w:r w:rsidRPr="00F4429D">
              <w:rPr>
                <w:rFonts w:ascii="Arial" w:hAnsi="Arial" w:cs="Arial"/>
                <w:sz w:val="18"/>
                <w:szCs w:val="20"/>
              </w:rPr>
              <w:t>Возможность дистанционного обслуживания</w:t>
            </w:r>
          </w:p>
        </w:tc>
        <w:tc>
          <w:tcPr>
            <w:tcW w:w="5761" w:type="dxa"/>
            <w:gridSpan w:val="4"/>
          </w:tcPr>
          <w:p w:rsidR="00F91DD1" w:rsidRPr="00F4429D" w:rsidRDefault="00F91DD1" w:rsidP="005874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нет</w:t>
            </w:r>
          </w:p>
        </w:tc>
      </w:tr>
      <w:tr w:rsidR="00F91DD1" w:rsidRPr="00B01A3B" w:rsidTr="00587477">
        <w:tc>
          <w:tcPr>
            <w:tcW w:w="10421" w:type="dxa"/>
            <w:gridSpan w:val="8"/>
          </w:tcPr>
          <w:p w:rsidR="00F91DD1" w:rsidRPr="00881726" w:rsidRDefault="00F91DD1" w:rsidP="00587477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881726">
              <w:rPr>
                <w:rFonts w:ascii="Arial" w:hAnsi="Arial" w:cs="Arial"/>
                <w:b/>
                <w:bCs/>
                <w:sz w:val="20"/>
              </w:rPr>
              <w:t xml:space="preserve">1. Доступность </w:t>
            </w:r>
            <w:r w:rsidRPr="00881726">
              <w:rPr>
                <w:rFonts w:ascii="Arial" w:hAnsi="Arial" w:cs="Arial"/>
                <w:b/>
                <w:sz w:val="20"/>
                <w:lang w:eastAsia="en-US"/>
              </w:rPr>
              <w:t>основных функциональных зон объекта</w:t>
            </w:r>
            <w:r w:rsidRPr="00881726">
              <w:rPr>
                <w:rFonts w:ascii="Arial" w:hAnsi="Arial" w:cs="Arial"/>
                <w:b/>
                <w:bCs/>
                <w:sz w:val="20"/>
              </w:rPr>
              <w:t xml:space="preserve"> для инвалидов</w:t>
            </w:r>
          </w:p>
        </w:tc>
      </w:tr>
      <w:tr w:rsidR="00F91DD1" w:rsidTr="00587477">
        <w:tblPrEx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2498" w:type="dxa"/>
            <w:vMerge w:val="restart"/>
          </w:tcPr>
          <w:p w:rsidR="00F91DD1" w:rsidRPr="003E7813" w:rsidRDefault="00F91DD1" w:rsidP="00587477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781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3E7813">
              <w:rPr>
                <w:rFonts w:ascii="Arial" w:hAnsi="Arial" w:cs="Arial"/>
                <w:sz w:val="20"/>
                <w:szCs w:val="20"/>
                <w:lang w:eastAsia="en-US"/>
              </w:rPr>
              <w:t>основных</w:t>
            </w:r>
            <w:proofErr w:type="gramEnd"/>
            <w:r w:rsidRPr="003E78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F91DD1" w:rsidRPr="003E7813" w:rsidRDefault="00F91DD1" w:rsidP="00587477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813">
              <w:rPr>
                <w:rFonts w:ascii="Arial" w:hAnsi="Arial" w:cs="Arial"/>
                <w:sz w:val="20"/>
                <w:szCs w:val="20"/>
                <w:lang w:eastAsia="en-US"/>
              </w:rPr>
              <w:t>структурных элементов объекта</w:t>
            </w:r>
          </w:p>
        </w:tc>
        <w:tc>
          <w:tcPr>
            <w:tcW w:w="7923" w:type="dxa"/>
            <w:gridSpan w:val="7"/>
          </w:tcPr>
          <w:p w:rsidR="00F91DD1" w:rsidRPr="00F4429D" w:rsidRDefault="00F91DD1" w:rsidP="00587477">
            <w:pPr>
              <w:pStyle w:val="3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</w:rPr>
              <w:t>Доступность для инвалидов</w:t>
            </w:r>
            <w:r w:rsidRPr="00F4429D">
              <w:rPr>
                <w:rFonts w:ascii="Arial" w:hAnsi="Arial" w:cs="Arial"/>
                <w:b w:val="0"/>
                <w:color w:val="auto"/>
                <w:sz w:val="18"/>
              </w:rPr>
              <w:t xml:space="preserve"> </w:t>
            </w:r>
          </w:p>
        </w:tc>
      </w:tr>
      <w:tr w:rsidR="00F91DD1" w:rsidTr="00587477">
        <w:tblPrEx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2498" w:type="dxa"/>
            <w:vMerge/>
          </w:tcPr>
          <w:p w:rsidR="00F91DD1" w:rsidRPr="00166572" w:rsidRDefault="00F91DD1" w:rsidP="00587477">
            <w:pPr>
              <w:spacing w:line="240" w:lineRule="atLeas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001" w:type="dxa"/>
            <w:gridSpan w:val="2"/>
          </w:tcPr>
          <w:p w:rsidR="00F91DD1" w:rsidRDefault="00F91DD1" w:rsidP="00587477">
            <w:pPr>
              <w:spacing w:line="240" w:lineRule="atLeast"/>
              <w:jc w:val="center"/>
              <w:rPr>
                <w:rFonts w:ascii="Arial" w:hAnsi="Arial" w:cs="Arial"/>
                <w:sz w:val="14"/>
              </w:rPr>
            </w:pPr>
            <w:r w:rsidRPr="00283435">
              <w:rPr>
                <w:rFonts w:ascii="Arial" w:hAnsi="Arial" w:cs="Arial"/>
                <w:b/>
                <w:sz w:val="18"/>
              </w:rPr>
              <w:t>К</w:t>
            </w:r>
          </w:p>
          <w:p w:rsidR="00F91DD1" w:rsidRPr="00166572" w:rsidRDefault="00F91DD1" w:rsidP="00587477">
            <w:pPr>
              <w:spacing w:line="240" w:lineRule="atLeast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</w:t>
            </w:r>
            <w:r w:rsidRPr="00166572">
              <w:rPr>
                <w:rFonts w:ascii="Arial" w:hAnsi="Arial" w:cs="Arial"/>
                <w:sz w:val="14"/>
              </w:rPr>
              <w:t>на кресл</w:t>
            </w:r>
            <w:proofErr w:type="gramStart"/>
            <w:r w:rsidRPr="00166572">
              <w:rPr>
                <w:rFonts w:ascii="Arial" w:hAnsi="Arial" w:cs="Arial"/>
                <w:sz w:val="14"/>
              </w:rPr>
              <w:t>е-</w:t>
            </w:r>
            <w:proofErr w:type="gramEnd"/>
            <w:r w:rsidRPr="00166572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коляске</w:t>
            </w:r>
            <w:r w:rsidRPr="00F4429D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001" w:type="dxa"/>
            <w:gridSpan w:val="2"/>
          </w:tcPr>
          <w:p w:rsidR="00F91DD1" w:rsidRDefault="00F91DD1" w:rsidP="00587477">
            <w:pPr>
              <w:spacing w:line="240" w:lineRule="atLeast"/>
              <w:jc w:val="center"/>
              <w:rPr>
                <w:rFonts w:ascii="Arial" w:hAnsi="Arial" w:cs="Arial"/>
                <w:sz w:val="14"/>
              </w:rPr>
            </w:pPr>
            <w:r w:rsidRPr="00283435">
              <w:rPr>
                <w:rFonts w:ascii="Arial" w:hAnsi="Arial" w:cs="Arial"/>
                <w:b/>
                <w:sz w:val="18"/>
              </w:rPr>
              <w:t>О</w:t>
            </w:r>
          </w:p>
          <w:p w:rsidR="00F91DD1" w:rsidRPr="00166572" w:rsidRDefault="00F91DD1" w:rsidP="00587477">
            <w:pPr>
              <w:spacing w:line="240" w:lineRule="atLeast"/>
              <w:jc w:val="center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>(</w:t>
            </w:r>
            <w:r w:rsidRPr="00166572">
              <w:rPr>
                <w:rFonts w:ascii="Arial" w:hAnsi="Arial" w:cs="Arial"/>
                <w:sz w:val="14"/>
              </w:rPr>
              <w:t xml:space="preserve">с </w:t>
            </w:r>
            <w:r>
              <w:rPr>
                <w:rFonts w:ascii="Arial" w:hAnsi="Arial" w:cs="Arial"/>
                <w:sz w:val="14"/>
              </w:rPr>
              <w:t>нарушением</w:t>
            </w:r>
            <w:r w:rsidRPr="00166572">
              <w:rPr>
                <w:rFonts w:ascii="Arial" w:hAnsi="Arial" w:cs="Arial"/>
                <w:sz w:val="14"/>
              </w:rPr>
              <w:t xml:space="preserve"> опорно-</w:t>
            </w:r>
            <w:proofErr w:type="gramEnd"/>
          </w:p>
          <w:p w:rsidR="00F91DD1" w:rsidRPr="00166572" w:rsidRDefault="00F91DD1" w:rsidP="00587477">
            <w:pPr>
              <w:spacing w:line="240" w:lineRule="atLeast"/>
              <w:jc w:val="center"/>
              <w:rPr>
                <w:rFonts w:ascii="Arial" w:hAnsi="Arial" w:cs="Arial"/>
                <w:sz w:val="14"/>
              </w:rPr>
            </w:pPr>
            <w:r w:rsidRPr="00166572">
              <w:rPr>
                <w:rFonts w:ascii="Arial" w:hAnsi="Arial" w:cs="Arial"/>
                <w:sz w:val="14"/>
              </w:rPr>
              <w:t>двигательного аппарата)</w:t>
            </w:r>
          </w:p>
        </w:tc>
        <w:tc>
          <w:tcPr>
            <w:tcW w:w="2031" w:type="dxa"/>
            <w:gridSpan w:val="2"/>
          </w:tcPr>
          <w:p w:rsidR="00F91DD1" w:rsidRDefault="00F91DD1" w:rsidP="00587477">
            <w:pPr>
              <w:spacing w:line="240" w:lineRule="atLeast"/>
              <w:ind w:left="-108" w:right="-108" w:firstLine="108"/>
              <w:jc w:val="center"/>
              <w:rPr>
                <w:rFonts w:ascii="Tahoma" w:hAnsi="Tahoma" w:cs="Tahoma"/>
                <w:sz w:val="14"/>
              </w:rPr>
            </w:pPr>
            <w:r w:rsidRPr="00283435">
              <w:rPr>
                <w:rFonts w:ascii="Tahoma" w:hAnsi="Tahoma" w:cs="Tahoma"/>
                <w:b/>
                <w:sz w:val="18"/>
              </w:rPr>
              <w:t>С</w:t>
            </w:r>
          </w:p>
          <w:p w:rsidR="00F91DD1" w:rsidRDefault="00F91DD1" w:rsidP="00587477">
            <w:pPr>
              <w:spacing w:line="240" w:lineRule="atLeast"/>
              <w:ind w:left="-108" w:right="-108" w:firstLine="108"/>
              <w:jc w:val="center"/>
              <w:rPr>
                <w:rFonts w:ascii="Tahoma" w:hAnsi="Tahoma" w:cs="Tahoma"/>
                <w:sz w:val="14"/>
              </w:rPr>
            </w:pPr>
            <w:proofErr w:type="gramStart"/>
            <w:r>
              <w:rPr>
                <w:rFonts w:ascii="Tahoma" w:hAnsi="Tahoma" w:cs="Tahoma"/>
                <w:sz w:val="14"/>
              </w:rPr>
              <w:t>(с нарушением</w:t>
            </w:r>
            <w:proofErr w:type="gramEnd"/>
          </w:p>
          <w:p w:rsidR="00F91DD1" w:rsidRDefault="00F91DD1" w:rsidP="00587477">
            <w:pPr>
              <w:spacing w:line="240" w:lineRule="atLeast"/>
              <w:ind w:left="-108" w:right="-108" w:firstLine="108"/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зрения)</w:t>
            </w:r>
          </w:p>
        </w:tc>
        <w:tc>
          <w:tcPr>
            <w:tcW w:w="1890" w:type="dxa"/>
          </w:tcPr>
          <w:p w:rsidR="00F91DD1" w:rsidRDefault="00F91DD1" w:rsidP="00587477">
            <w:pPr>
              <w:spacing w:line="240" w:lineRule="atLeast"/>
              <w:ind w:left="-2" w:right="-108"/>
              <w:jc w:val="center"/>
              <w:rPr>
                <w:rFonts w:ascii="Tahoma" w:hAnsi="Tahoma" w:cs="Tahoma"/>
                <w:sz w:val="14"/>
              </w:rPr>
            </w:pPr>
            <w:r w:rsidRPr="00283435">
              <w:rPr>
                <w:rFonts w:ascii="Tahoma" w:hAnsi="Tahoma" w:cs="Tahoma"/>
                <w:b/>
                <w:sz w:val="18"/>
              </w:rPr>
              <w:t>Г</w:t>
            </w:r>
          </w:p>
          <w:p w:rsidR="00F91DD1" w:rsidRDefault="00F91DD1" w:rsidP="00587477">
            <w:pPr>
              <w:spacing w:line="240" w:lineRule="atLeast"/>
              <w:ind w:left="-2" w:right="-108"/>
              <w:jc w:val="center"/>
              <w:rPr>
                <w:rFonts w:ascii="Tahoma" w:hAnsi="Tahoma" w:cs="Tahoma"/>
                <w:sz w:val="14"/>
              </w:rPr>
            </w:pPr>
            <w:proofErr w:type="gramStart"/>
            <w:r>
              <w:rPr>
                <w:rFonts w:ascii="Tahoma" w:hAnsi="Tahoma" w:cs="Tahoma"/>
                <w:sz w:val="14"/>
              </w:rPr>
              <w:t>(с нарушением</w:t>
            </w:r>
            <w:proofErr w:type="gramEnd"/>
          </w:p>
          <w:p w:rsidR="00F91DD1" w:rsidRDefault="00F91DD1" w:rsidP="00587477">
            <w:pPr>
              <w:spacing w:line="240" w:lineRule="atLeast"/>
              <w:ind w:left="-2" w:right="-108"/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слуха)</w:t>
            </w:r>
          </w:p>
        </w:tc>
      </w:tr>
      <w:tr w:rsidR="00F91DD1" w:rsidTr="00587477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F91DD1" w:rsidRPr="00B31BE2" w:rsidRDefault="00F91DD1" w:rsidP="00587477">
            <w:pPr>
              <w:rPr>
                <w:rFonts w:ascii="Arial" w:hAnsi="Arial" w:cs="Arial"/>
                <w:sz w:val="20"/>
                <w:szCs w:val="22"/>
              </w:rPr>
            </w:pPr>
            <w:r w:rsidRPr="00B31BE2">
              <w:rPr>
                <w:rFonts w:ascii="Arial" w:hAnsi="Arial" w:cs="Arial"/>
                <w:sz w:val="20"/>
                <w:szCs w:val="22"/>
              </w:rPr>
              <w:t>Территория объекта</w:t>
            </w:r>
          </w:p>
        </w:tc>
        <w:tc>
          <w:tcPr>
            <w:tcW w:w="2001" w:type="dxa"/>
            <w:gridSpan w:val="2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1F236A">
              <w:rPr>
                <w:sz w:val="22"/>
                <w:szCs w:val="22"/>
              </w:rPr>
              <w:t>Доступна</w:t>
            </w:r>
            <w:proofErr w:type="gramEnd"/>
            <w:r w:rsidRPr="001F236A">
              <w:rPr>
                <w:sz w:val="22"/>
                <w:szCs w:val="22"/>
              </w:rPr>
              <w:t xml:space="preserve"> частично (</w:t>
            </w:r>
            <w:r>
              <w:rPr>
                <w:sz w:val="22"/>
                <w:szCs w:val="22"/>
              </w:rPr>
              <w:t xml:space="preserve">доступна </w:t>
            </w:r>
            <w:r w:rsidRPr="001F236A">
              <w:rPr>
                <w:sz w:val="22"/>
                <w:szCs w:val="22"/>
              </w:rPr>
              <w:t>с сопровождающим)</w:t>
            </w:r>
          </w:p>
        </w:tc>
        <w:tc>
          <w:tcPr>
            <w:tcW w:w="2001" w:type="dxa"/>
            <w:gridSpan w:val="2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1F236A">
              <w:rPr>
                <w:sz w:val="22"/>
                <w:szCs w:val="22"/>
              </w:rPr>
              <w:t>Доступна</w:t>
            </w:r>
            <w:proofErr w:type="gramEnd"/>
            <w:r w:rsidRPr="001F236A">
              <w:rPr>
                <w:sz w:val="22"/>
                <w:szCs w:val="22"/>
              </w:rPr>
              <w:t xml:space="preserve"> частично (</w:t>
            </w:r>
            <w:r>
              <w:rPr>
                <w:sz w:val="22"/>
                <w:szCs w:val="22"/>
              </w:rPr>
              <w:t xml:space="preserve">доступна </w:t>
            </w:r>
            <w:r w:rsidRPr="001F236A">
              <w:rPr>
                <w:sz w:val="22"/>
                <w:szCs w:val="22"/>
              </w:rPr>
              <w:t>с сопровождающим)</w:t>
            </w:r>
          </w:p>
        </w:tc>
        <w:tc>
          <w:tcPr>
            <w:tcW w:w="2031" w:type="dxa"/>
            <w:gridSpan w:val="2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1F236A">
              <w:rPr>
                <w:sz w:val="22"/>
                <w:szCs w:val="22"/>
              </w:rPr>
              <w:t>Доступна</w:t>
            </w:r>
            <w:proofErr w:type="gramEnd"/>
            <w:r w:rsidRPr="001F236A">
              <w:rPr>
                <w:sz w:val="22"/>
                <w:szCs w:val="22"/>
              </w:rPr>
              <w:t xml:space="preserve"> частично (</w:t>
            </w:r>
            <w:r>
              <w:rPr>
                <w:sz w:val="22"/>
                <w:szCs w:val="22"/>
              </w:rPr>
              <w:t xml:space="preserve">доступна </w:t>
            </w:r>
            <w:r w:rsidRPr="001F236A">
              <w:rPr>
                <w:sz w:val="22"/>
                <w:szCs w:val="22"/>
              </w:rPr>
              <w:t>с сопровождающим)</w:t>
            </w:r>
          </w:p>
        </w:tc>
        <w:tc>
          <w:tcPr>
            <w:tcW w:w="1890" w:type="dxa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F236A">
              <w:rPr>
                <w:sz w:val="22"/>
                <w:szCs w:val="22"/>
              </w:rPr>
              <w:t>Доступна полностью</w:t>
            </w:r>
          </w:p>
        </w:tc>
      </w:tr>
      <w:tr w:rsidR="00F91DD1" w:rsidTr="00587477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F91DD1" w:rsidRPr="00B31BE2" w:rsidRDefault="00F91DD1" w:rsidP="00587477">
            <w:pPr>
              <w:rPr>
                <w:rFonts w:ascii="Arial" w:hAnsi="Arial" w:cs="Arial"/>
                <w:sz w:val="20"/>
                <w:szCs w:val="22"/>
              </w:rPr>
            </w:pPr>
            <w:r w:rsidRPr="00B31BE2">
              <w:rPr>
                <w:rFonts w:ascii="Arial" w:hAnsi="Arial" w:cs="Arial"/>
                <w:sz w:val="20"/>
                <w:szCs w:val="22"/>
              </w:rPr>
              <w:t>Входная группа</w:t>
            </w:r>
          </w:p>
        </w:tc>
        <w:tc>
          <w:tcPr>
            <w:tcW w:w="2001" w:type="dxa"/>
            <w:gridSpan w:val="2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1F236A">
              <w:rPr>
                <w:sz w:val="22"/>
                <w:szCs w:val="22"/>
              </w:rPr>
              <w:t>Доступна</w:t>
            </w:r>
            <w:proofErr w:type="gramEnd"/>
            <w:r w:rsidRPr="001F236A">
              <w:rPr>
                <w:sz w:val="22"/>
                <w:szCs w:val="22"/>
              </w:rPr>
              <w:t xml:space="preserve"> частично (</w:t>
            </w:r>
            <w:r>
              <w:rPr>
                <w:sz w:val="22"/>
                <w:szCs w:val="22"/>
              </w:rPr>
              <w:t>доступна</w:t>
            </w:r>
            <w:r w:rsidRPr="001F236A">
              <w:rPr>
                <w:sz w:val="22"/>
                <w:szCs w:val="22"/>
              </w:rPr>
              <w:t xml:space="preserve"> с сопровождающим)</w:t>
            </w:r>
          </w:p>
        </w:tc>
        <w:tc>
          <w:tcPr>
            <w:tcW w:w="2001" w:type="dxa"/>
            <w:gridSpan w:val="2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F236A">
              <w:rPr>
                <w:sz w:val="22"/>
                <w:szCs w:val="22"/>
              </w:rPr>
              <w:t>Доступна полностью</w:t>
            </w:r>
          </w:p>
        </w:tc>
        <w:tc>
          <w:tcPr>
            <w:tcW w:w="2031" w:type="dxa"/>
            <w:gridSpan w:val="2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1F236A">
              <w:rPr>
                <w:sz w:val="22"/>
                <w:szCs w:val="22"/>
              </w:rPr>
              <w:t>Доступна</w:t>
            </w:r>
            <w:proofErr w:type="gramEnd"/>
            <w:r w:rsidRPr="001F236A">
              <w:rPr>
                <w:sz w:val="22"/>
                <w:szCs w:val="22"/>
              </w:rPr>
              <w:t xml:space="preserve"> частично (</w:t>
            </w:r>
            <w:r>
              <w:rPr>
                <w:sz w:val="22"/>
                <w:szCs w:val="22"/>
              </w:rPr>
              <w:t>доступна</w:t>
            </w:r>
            <w:r w:rsidRPr="001F236A">
              <w:rPr>
                <w:sz w:val="22"/>
                <w:szCs w:val="22"/>
              </w:rPr>
              <w:t xml:space="preserve"> с сопровождающим)</w:t>
            </w:r>
          </w:p>
        </w:tc>
        <w:tc>
          <w:tcPr>
            <w:tcW w:w="1890" w:type="dxa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F236A">
              <w:rPr>
                <w:sz w:val="22"/>
                <w:szCs w:val="22"/>
              </w:rPr>
              <w:t>Доступна полностью</w:t>
            </w:r>
          </w:p>
        </w:tc>
      </w:tr>
      <w:tr w:rsidR="00F91DD1" w:rsidTr="00587477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F91DD1" w:rsidRPr="00B31BE2" w:rsidRDefault="00F91DD1" w:rsidP="00587477">
            <w:pPr>
              <w:rPr>
                <w:rFonts w:ascii="Arial" w:hAnsi="Arial" w:cs="Arial"/>
                <w:sz w:val="20"/>
                <w:szCs w:val="22"/>
              </w:rPr>
            </w:pPr>
            <w:r w:rsidRPr="00B31BE2">
              <w:rPr>
                <w:rFonts w:ascii="Arial" w:hAnsi="Arial" w:cs="Arial"/>
                <w:sz w:val="20"/>
                <w:szCs w:val="22"/>
              </w:rPr>
              <w:t>Пути движения</w:t>
            </w:r>
          </w:p>
        </w:tc>
        <w:tc>
          <w:tcPr>
            <w:tcW w:w="2001" w:type="dxa"/>
            <w:gridSpan w:val="2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F236A">
              <w:rPr>
                <w:sz w:val="22"/>
                <w:szCs w:val="22"/>
              </w:rPr>
              <w:t>Не доступна</w:t>
            </w:r>
          </w:p>
        </w:tc>
        <w:tc>
          <w:tcPr>
            <w:tcW w:w="2001" w:type="dxa"/>
            <w:gridSpan w:val="2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1F236A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оступна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F236A">
              <w:rPr>
                <w:sz w:val="22"/>
                <w:szCs w:val="22"/>
              </w:rPr>
              <w:t>частично (</w:t>
            </w:r>
            <w:r>
              <w:rPr>
                <w:sz w:val="22"/>
                <w:szCs w:val="22"/>
              </w:rPr>
              <w:t>доступна</w:t>
            </w:r>
            <w:r w:rsidRPr="001F236A">
              <w:rPr>
                <w:sz w:val="22"/>
                <w:szCs w:val="22"/>
              </w:rPr>
              <w:t xml:space="preserve"> с сопровождающим)</w:t>
            </w:r>
          </w:p>
        </w:tc>
        <w:tc>
          <w:tcPr>
            <w:tcW w:w="2031" w:type="dxa"/>
            <w:gridSpan w:val="2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1F236A">
              <w:rPr>
                <w:sz w:val="22"/>
                <w:szCs w:val="22"/>
              </w:rPr>
              <w:t>Доступна</w:t>
            </w:r>
            <w:proofErr w:type="gramEnd"/>
            <w:r w:rsidRPr="001F236A">
              <w:rPr>
                <w:sz w:val="22"/>
                <w:szCs w:val="22"/>
              </w:rPr>
              <w:t xml:space="preserve"> частично (</w:t>
            </w:r>
            <w:r>
              <w:rPr>
                <w:sz w:val="22"/>
                <w:szCs w:val="22"/>
              </w:rPr>
              <w:t>доступна</w:t>
            </w:r>
            <w:r w:rsidRPr="001F236A">
              <w:rPr>
                <w:sz w:val="22"/>
                <w:szCs w:val="22"/>
              </w:rPr>
              <w:t xml:space="preserve"> с сопровождающим)</w:t>
            </w:r>
          </w:p>
        </w:tc>
        <w:tc>
          <w:tcPr>
            <w:tcW w:w="1890" w:type="dxa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F236A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оступны </w:t>
            </w:r>
            <w:r w:rsidRPr="001F236A">
              <w:rPr>
                <w:sz w:val="22"/>
                <w:szCs w:val="22"/>
              </w:rPr>
              <w:t xml:space="preserve">частично </w:t>
            </w:r>
          </w:p>
        </w:tc>
      </w:tr>
      <w:tr w:rsidR="00F91DD1" w:rsidTr="00587477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F91DD1" w:rsidRPr="00B31BE2" w:rsidRDefault="00F91DD1" w:rsidP="00587477">
            <w:pPr>
              <w:rPr>
                <w:rFonts w:ascii="Arial" w:hAnsi="Arial" w:cs="Arial"/>
                <w:sz w:val="20"/>
                <w:szCs w:val="22"/>
              </w:rPr>
            </w:pPr>
            <w:r w:rsidRPr="00B31BE2">
              <w:rPr>
                <w:rFonts w:ascii="Arial" w:hAnsi="Arial" w:cs="Arial"/>
                <w:sz w:val="20"/>
                <w:szCs w:val="22"/>
              </w:rPr>
              <w:t xml:space="preserve">Зона оказания услуги </w:t>
            </w:r>
          </w:p>
        </w:tc>
        <w:tc>
          <w:tcPr>
            <w:tcW w:w="2001" w:type="dxa"/>
            <w:gridSpan w:val="2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F236A">
              <w:rPr>
                <w:sz w:val="22"/>
                <w:szCs w:val="22"/>
              </w:rPr>
              <w:t>Не доступна</w:t>
            </w:r>
          </w:p>
        </w:tc>
        <w:tc>
          <w:tcPr>
            <w:tcW w:w="2001" w:type="dxa"/>
            <w:gridSpan w:val="2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1F236A">
              <w:rPr>
                <w:sz w:val="22"/>
                <w:szCs w:val="22"/>
              </w:rPr>
              <w:t>Доступна</w:t>
            </w:r>
            <w:proofErr w:type="gramEnd"/>
            <w:r w:rsidRPr="001F236A">
              <w:rPr>
                <w:sz w:val="22"/>
                <w:szCs w:val="22"/>
              </w:rPr>
              <w:t xml:space="preserve"> частично </w:t>
            </w:r>
            <w:r w:rsidRPr="001F236A"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</w:rPr>
              <w:t>доступна</w:t>
            </w:r>
            <w:r w:rsidRPr="001F236A">
              <w:rPr>
                <w:sz w:val="22"/>
                <w:szCs w:val="22"/>
              </w:rPr>
              <w:t xml:space="preserve"> с сопровождающим)</w:t>
            </w:r>
          </w:p>
        </w:tc>
        <w:tc>
          <w:tcPr>
            <w:tcW w:w="2031" w:type="dxa"/>
            <w:gridSpan w:val="2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1F236A">
              <w:rPr>
                <w:sz w:val="22"/>
                <w:szCs w:val="22"/>
              </w:rPr>
              <w:lastRenderedPageBreak/>
              <w:t>Доступна</w:t>
            </w:r>
            <w:proofErr w:type="gramEnd"/>
            <w:r w:rsidRPr="001F236A">
              <w:rPr>
                <w:sz w:val="22"/>
                <w:szCs w:val="22"/>
              </w:rPr>
              <w:t xml:space="preserve"> частично (</w:t>
            </w:r>
            <w:r>
              <w:rPr>
                <w:sz w:val="22"/>
                <w:szCs w:val="22"/>
              </w:rPr>
              <w:t>доступна</w:t>
            </w:r>
            <w:r w:rsidRPr="001F236A">
              <w:rPr>
                <w:sz w:val="22"/>
                <w:szCs w:val="22"/>
              </w:rPr>
              <w:t xml:space="preserve"> с </w:t>
            </w:r>
            <w:r w:rsidRPr="001F236A">
              <w:rPr>
                <w:sz w:val="22"/>
                <w:szCs w:val="22"/>
              </w:rPr>
              <w:lastRenderedPageBreak/>
              <w:t>сопровождающим)</w:t>
            </w:r>
          </w:p>
        </w:tc>
        <w:tc>
          <w:tcPr>
            <w:tcW w:w="1890" w:type="dxa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F236A">
              <w:rPr>
                <w:sz w:val="22"/>
                <w:szCs w:val="22"/>
              </w:rPr>
              <w:lastRenderedPageBreak/>
              <w:t>Доступна полностью</w:t>
            </w:r>
          </w:p>
        </w:tc>
      </w:tr>
      <w:tr w:rsidR="00F91DD1" w:rsidTr="00587477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F91DD1" w:rsidRPr="00B31BE2" w:rsidRDefault="00F91DD1" w:rsidP="00587477">
            <w:pPr>
              <w:rPr>
                <w:rFonts w:ascii="Arial" w:hAnsi="Arial" w:cs="Arial"/>
                <w:sz w:val="20"/>
                <w:szCs w:val="22"/>
              </w:rPr>
            </w:pPr>
            <w:r w:rsidRPr="00B31BE2">
              <w:rPr>
                <w:rFonts w:ascii="Arial" w:hAnsi="Arial" w:cs="Arial"/>
                <w:sz w:val="20"/>
                <w:szCs w:val="22"/>
              </w:rPr>
              <w:lastRenderedPageBreak/>
              <w:t>Санитарно-бытовые помещения</w:t>
            </w:r>
          </w:p>
        </w:tc>
        <w:tc>
          <w:tcPr>
            <w:tcW w:w="2001" w:type="dxa"/>
            <w:gridSpan w:val="2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1F236A">
              <w:rPr>
                <w:sz w:val="22"/>
                <w:szCs w:val="22"/>
              </w:rPr>
              <w:t>Доступна</w:t>
            </w:r>
            <w:proofErr w:type="gramEnd"/>
            <w:r w:rsidRPr="001F236A">
              <w:rPr>
                <w:sz w:val="22"/>
                <w:szCs w:val="22"/>
              </w:rPr>
              <w:t xml:space="preserve"> частично (с сопровождающим)</w:t>
            </w:r>
          </w:p>
        </w:tc>
        <w:tc>
          <w:tcPr>
            <w:tcW w:w="2001" w:type="dxa"/>
            <w:gridSpan w:val="2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1F236A">
              <w:rPr>
                <w:sz w:val="22"/>
                <w:szCs w:val="22"/>
              </w:rPr>
              <w:t>Доступна</w:t>
            </w:r>
            <w:proofErr w:type="gramEnd"/>
            <w:r w:rsidRPr="001F236A">
              <w:rPr>
                <w:sz w:val="22"/>
                <w:szCs w:val="22"/>
              </w:rPr>
              <w:t xml:space="preserve"> частично (с сопровождающим)</w:t>
            </w:r>
          </w:p>
        </w:tc>
        <w:tc>
          <w:tcPr>
            <w:tcW w:w="2031" w:type="dxa"/>
            <w:gridSpan w:val="2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1F236A">
              <w:rPr>
                <w:sz w:val="22"/>
                <w:szCs w:val="22"/>
              </w:rPr>
              <w:t>Доступна</w:t>
            </w:r>
            <w:proofErr w:type="gramEnd"/>
            <w:r w:rsidRPr="001F236A">
              <w:rPr>
                <w:sz w:val="22"/>
                <w:szCs w:val="22"/>
              </w:rPr>
              <w:t xml:space="preserve"> частично (</w:t>
            </w:r>
            <w:r>
              <w:rPr>
                <w:sz w:val="22"/>
                <w:szCs w:val="22"/>
              </w:rPr>
              <w:t>доступна</w:t>
            </w:r>
            <w:r w:rsidRPr="001F236A">
              <w:rPr>
                <w:sz w:val="22"/>
                <w:szCs w:val="22"/>
              </w:rPr>
              <w:t xml:space="preserve"> с сопровождающим)</w:t>
            </w:r>
          </w:p>
        </w:tc>
        <w:tc>
          <w:tcPr>
            <w:tcW w:w="1890" w:type="dxa"/>
          </w:tcPr>
          <w:p w:rsidR="00F91DD1" w:rsidRPr="001F236A" w:rsidRDefault="00F91DD1" w:rsidP="005874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F236A">
              <w:rPr>
                <w:sz w:val="22"/>
                <w:szCs w:val="22"/>
              </w:rPr>
              <w:t>Доступны полностью</w:t>
            </w:r>
          </w:p>
        </w:tc>
      </w:tr>
      <w:tr w:rsidR="00F91DD1" w:rsidTr="00587477">
        <w:tblPrEx>
          <w:tblLook w:val="0000" w:firstRow="0" w:lastRow="0" w:firstColumn="0" w:lastColumn="0" w:noHBand="0" w:noVBand="0"/>
        </w:tblPrEx>
        <w:tc>
          <w:tcPr>
            <w:tcW w:w="10421" w:type="dxa"/>
            <w:gridSpan w:val="8"/>
          </w:tcPr>
          <w:p w:rsidR="00F91DD1" w:rsidRDefault="00F91DD1" w:rsidP="00587477">
            <w:pPr>
              <w:spacing w:line="240" w:lineRule="atLeast"/>
              <w:jc w:val="center"/>
              <w:rPr>
                <w:rFonts w:ascii="Tahoma" w:hAnsi="Tahoma" w:cs="Tahoma"/>
                <w:sz w:val="14"/>
              </w:rPr>
            </w:pPr>
            <w:r w:rsidRPr="00166572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166572">
              <w:rPr>
                <w:rFonts w:ascii="Arial" w:hAnsi="Arial" w:cs="Arial"/>
                <w:b/>
                <w:bCs/>
                <w:sz w:val="14"/>
              </w:rPr>
              <w:t xml:space="preserve">. </w:t>
            </w:r>
            <w:r w:rsidRPr="00C02F0E">
              <w:rPr>
                <w:rFonts w:ascii="Arial" w:hAnsi="Arial" w:cs="Arial"/>
                <w:b/>
                <w:bCs/>
                <w:sz w:val="20"/>
              </w:rPr>
              <w:t>Д</w:t>
            </w:r>
            <w:r w:rsidRPr="00166572">
              <w:rPr>
                <w:rFonts w:ascii="Arial" w:hAnsi="Arial" w:cs="Arial"/>
                <w:b/>
                <w:sz w:val="20"/>
                <w:szCs w:val="20"/>
              </w:rPr>
              <w:t>оступност</w:t>
            </w:r>
            <w:r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166572">
              <w:rPr>
                <w:rFonts w:ascii="Arial" w:hAnsi="Arial" w:cs="Arial"/>
                <w:b/>
                <w:sz w:val="20"/>
                <w:szCs w:val="20"/>
              </w:rPr>
              <w:t xml:space="preserve"> объекта для инвалидов</w:t>
            </w:r>
          </w:p>
        </w:tc>
      </w:tr>
      <w:tr w:rsidR="00F91DD1" w:rsidTr="005874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98" w:type="dxa"/>
            <w:vMerge w:val="restart"/>
          </w:tcPr>
          <w:p w:rsidR="00F91DD1" w:rsidRPr="003E7813" w:rsidRDefault="00F91DD1" w:rsidP="005874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Состояние</w:t>
            </w:r>
            <w:r w:rsidRPr="003E7813">
              <w:rPr>
                <w:rFonts w:ascii="Arial" w:hAnsi="Arial" w:cs="Arial"/>
                <w:sz w:val="20"/>
                <w:szCs w:val="20"/>
              </w:rPr>
              <w:t xml:space="preserve"> доступности </w:t>
            </w:r>
          </w:p>
        </w:tc>
        <w:tc>
          <w:tcPr>
            <w:tcW w:w="7923" w:type="dxa"/>
            <w:gridSpan w:val="7"/>
            <w:vAlign w:val="center"/>
          </w:tcPr>
          <w:p w:rsidR="00F91DD1" w:rsidRPr="003E7813" w:rsidRDefault="00F91DD1" w:rsidP="00587477">
            <w:pPr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3E7813">
              <w:rPr>
                <w:rFonts w:ascii="Arial" w:hAnsi="Arial" w:cs="Arial"/>
                <w:bCs/>
                <w:sz w:val="20"/>
                <w:szCs w:val="20"/>
              </w:rPr>
              <w:t>оступность для инвалидов</w:t>
            </w:r>
          </w:p>
        </w:tc>
      </w:tr>
      <w:tr w:rsidR="00F91DD1" w:rsidTr="005874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98" w:type="dxa"/>
            <w:vMerge/>
          </w:tcPr>
          <w:p w:rsidR="00F91DD1" w:rsidRPr="003E7813" w:rsidRDefault="00F91DD1" w:rsidP="005874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:rsidR="00F91DD1" w:rsidRPr="00283435" w:rsidRDefault="00F91DD1" w:rsidP="0058747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3435">
              <w:rPr>
                <w:rFonts w:ascii="Arial" w:hAnsi="Arial" w:cs="Arial"/>
                <w:b/>
                <w:sz w:val="18"/>
                <w:szCs w:val="20"/>
              </w:rPr>
              <w:t>К</w:t>
            </w:r>
          </w:p>
        </w:tc>
        <w:tc>
          <w:tcPr>
            <w:tcW w:w="2031" w:type="dxa"/>
            <w:gridSpan w:val="3"/>
            <w:vAlign w:val="center"/>
          </w:tcPr>
          <w:p w:rsidR="00F91DD1" w:rsidRPr="00283435" w:rsidRDefault="00F91DD1" w:rsidP="0058747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3435">
              <w:rPr>
                <w:rFonts w:ascii="Arial" w:hAnsi="Arial" w:cs="Arial"/>
                <w:b/>
                <w:sz w:val="18"/>
                <w:szCs w:val="20"/>
              </w:rPr>
              <w:t>О</w:t>
            </w:r>
          </w:p>
        </w:tc>
        <w:tc>
          <w:tcPr>
            <w:tcW w:w="2001" w:type="dxa"/>
            <w:vAlign w:val="center"/>
          </w:tcPr>
          <w:p w:rsidR="00F91DD1" w:rsidRPr="00283435" w:rsidRDefault="00F91DD1" w:rsidP="0058747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3435">
              <w:rPr>
                <w:rFonts w:ascii="Arial" w:hAnsi="Arial" w:cs="Arial"/>
                <w:b/>
                <w:sz w:val="18"/>
                <w:szCs w:val="20"/>
              </w:rPr>
              <w:t>С</w:t>
            </w:r>
          </w:p>
        </w:tc>
        <w:tc>
          <w:tcPr>
            <w:tcW w:w="1890" w:type="dxa"/>
            <w:vAlign w:val="center"/>
          </w:tcPr>
          <w:p w:rsidR="00F91DD1" w:rsidRPr="00283435" w:rsidRDefault="00F91DD1" w:rsidP="0058747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3435">
              <w:rPr>
                <w:rFonts w:ascii="Arial" w:hAnsi="Arial" w:cs="Arial"/>
                <w:b/>
                <w:sz w:val="18"/>
                <w:szCs w:val="20"/>
              </w:rPr>
              <w:t>Г</w:t>
            </w:r>
          </w:p>
        </w:tc>
      </w:tr>
      <w:tr w:rsidR="00F91DD1" w:rsidTr="00587477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F91DD1" w:rsidRPr="00B31BE2" w:rsidRDefault="00F91DD1" w:rsidP="00587477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Доступность объекта</w:t>
            </w:r>
          </w:p>
        </w:tc>
        <w:tc>
          <w:tcPr>
            <w:tcW w:w="2001" w:type="dxa"/>
            <w:gridSpan w:val="2"/>
          </w:tcPr>
          <w:p w:rsidR="00F91DD1" w:rsidRPr="009B39E6" w:rsidRDefault="00F91DD1" w:rsidP="00587477">
            <w:pPr>
              <w:spacing w:line="240" w:lineRule="atLeast"/>
              <w:rPr>
                <w:sz w:val="22"/>
                <w:szCs w:val="22"/>
              </w:rPr>
            </w:pPr>
            <w:r w:rsidRPr="009B39E6">
              <w:rPr>
                <w:sz w:val="22"/>
                <w:szCs w:val="22"/>
              </w:rPr>
              <w:t>Не доступен (нет подъемных устройств на 2 этаж)</w:t>
            </w:r>
            <w:r>
              <w:rPr>
                <w:sz w:val="22"/>
                <w:szCs w:val="22"/>
              </w:rPr>
              <w:t>,</w:t>
            </w:r>
            <w:r w:rsidRPr="009B39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Доступные зоны обслуживания только на 1 этаже</w:t>
            </w:r>
          </w:p>
        </w:tc>
        <w:tc>
          <w:tcPr>
            <w:tcW w:w="2031" w:type="dxa"/>
            <w:gridSpan w:val="3"/>
          </w:tcPr>
          <w:p w:rsidR="00F91DD1" w:rsidRDefault="00F91DD1" w:rsidP="00587477">
            <w:pPr>
              <w:spacing w:line="240" w:lineRule="atLeast"/>
              <w:rPr>
                <w:rFonts w:ascii="Tahoma" w:hAnsi="Tahoma" w:cs="Tahoma"/>
                <w:sz w:val="14"/>
              </w:rPr>
            </w:pPr>
            <w:r w:rsidRPr="009B39E6">
              <w:rPr>
                <w:sz w:val="22"/>
                <w:szCs w:val="22"/>
              </w:rPr>
              <w:t>Доступен частично (доступ с сопровождающим)</w:t>
            </w:r>
          </w:p>
        </w:tc>
        <w:tc>
          <w:tcPr>
            <w:tcW w:w="2001" w:type="dxa"/>
          </w:tcPr>
          <w:p w:rsidR="00F91DD1" w:rsidRPr="009B39E6" w:rsidRDefault="00F91DD1" w:rsidP="00587477">
            <w:pPr>
              <w:spacing w:line="240" w:lineRule="atLeast"/>
              <w:rPr>
                <w:sz w:val="22"/>
                <w:szCs w:val="22"/>
              </w:rPr>
            </w:pPr>
            <w:r w:rsidRPr="009B39E6">
              <w:rPr>
                <w:sz w:val="22"/>
                <w:szCs w:val="22"/>
              </w:rPr>
              <w:t>Доступен частично (доступ с сопровождающим)</w:t>
            </w:r>
          </w:p>
        </w:tc>
        <w:tc>
          <w:tcPr>
            <w:tcW w:w="1890" w:type="dxa"/>
          </w:tcPr>
          <w:p w:rsidR="00F91DD1" w:rsidRPr="00EE0B00" w:rsidRDefault="00F91DD1" w:rsidP="00587477">
            <w:pPr>
              <w:spacing w:line="240" w:lineRule="atLeast"/>
              <w:rPr>
                <w:sz w:val="22"/>
                <w:szCs w:val="22"/>
              </w:rPr>
            </w:pPr>
            <w:r w:rsidRPr="00EE0B00">
              <w:rPr>
                <w:sz w:val="22"/>
                <w:szCs w:val="22"/>
              </w:rPr>
              <w:t>Доступен частично (</w:t>
            </w:r>
            <w:r>
              <w:rPr>
                <w:sz w:val="22"/>
                <w:szCs w:val="22"/>
              </w:rPr>
              <w:t>нет</w:t>
            </w:r>
            <w:r>
              <w:t xml:space="preserve"> </w:t>
            </w:r>
            <w:r w:rsidRPr="00EE0B00">
              <w:rPr>
                <w:sz w:val="22"/>
                <w:szCs w:val="22"/>
              </w:rPr>
              <w:t xml:space="preserve">информационных экранов, аудиовизуальных систем и </w:t>
            </w:r>
            <w:proofErr w:type="spellStart"/>
            <w:proofErr w:type="gramStart"/>
            <w:r w:rsidRPr="00EE0B00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EE0B00">
              <w:rPr>
                <w:sz w:val="22"/>
                <w:szCs w:val="22"/>
              </w:rPr>
              <w:t>)</w:t>
            </w:r>
          </w:p>
        </w:tc>
      </w:tr>
      <w:tr w:rsidR="00F91DD1" w:rsidTr="00587477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F91DD1" w:rsidRPr="00596ECC" w:rsidRDefault="00F91DD1" w:rsidP="0058747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596ECC">
              <w:rPr>
                <w:rFonts w:ascii="Tahoma" w:hAnsi="Tahoma" w:cs="Tahoma"/>
                <w:bCs/>
                <w:sz w:val="20"/>
                <w:szCs w:val="22"/>
              </w:rPr>
              <w:t>Доступность услуги</w:t>
            </w:r>
          </w:p>
        </w:tc>
        <w:tc>
          <w:tcPr>
            <w:tcW w:w="2001" w:type="dxa"/>
            <w:gridSpan w:val="2"/>
          </w:tcPr>
          <w:p w:rsidR="00F91DD1" w:rsidRPr="003A0565" w:rsidRDefault="00F91DD1" w:rsidP="00587477">
            <w:pPr>
              <w:spacing w:line="240" w:lineRule="atLeast"/>
              <w:rPr>
                <w:sz w:val="22"/>
                <w:szCs w:val="22"/>
              </w:rPr>
            </w:pPr>
            <w:r w:rsidRPr="003A0565">
              <w:rPr>
                <w:sz w:val="22"/>
                <w:szCs w:val="22"/>
              </w:rPr>
              <w:t>Не доступна</w:t>
            </w:r>
          </w:p>
        </w:tc>
        <w:tc>
          <w:tcPr>
            <w:tcW w:w="2031" w:type="dxa"/>
            <w:gridSpan w:val="3"/>
          </w:tcPr>
          <w:p w:rsidR="00F91DD1" w:rsidRDefault="00F91DD1" w:rsidP="00587477">
            <w:pPr>
              <w:spacing w:line="240" w:lineRule="atLeast"/>
              <w:rPr>
                <w:rFonts w:ascii="Tahoma" w:hAnsi="Tahoma" w:cs="Tahoma"/>
                <w:sz w:val="14"/>
              </w:rPr>
            </w:pPr>
            <w:r w:rsidRPr="003A0565">
              <w:rPr>
                <w:sz w:val="22"/>
                <w:szCs w:val="22"/>
              </w:rPr>
              <w:t>Не доступна</w:t>
            </w:r>
          </w:p>
        </w:tc>
        <w:tc>
          <w:tcPr>
            <w:tcW w:w="2001" w:type="dxa"/>
          </w:tcPr>
          <w:p w:rsidR="00F91DD1" w:rsidRDefault="00F91DD1" w:rsidP="00587477">
            <w:pPr>
              <w:spacing w:line="240" w:lineRule="atLeast"/>
              <w:rPr>
                <w:rFonts w:ascii="Tahoma" w:hAnsi="Tahoma" w:cs="Tahoma"/>
                <w:sz w:val="14"/>
              </w:rPr>
            </w:pPr>
            <w:r w:rsidRPr="003A0565">
              <w:rPr>
                <w:sz w:val="22"/>
                <w:szCs w:val="22"/>
              </w:rPr>
              <w:t>Не доступна</w:t>
            </w:r>
          </w:p>
        </w:tc>
        <w:tc>
          <w:tcPr>
            <w:tcW w:w="1890" w:type="dxa"/>
          </w:tcPr>
          <w:p w:rsidR="00F91DD1" w:rsidRDefault="00F91DD1" w:rsidP="00587477">
            <w:pPr>
              <w:spacing w:line="240" w:lineRule="atLeast"/>
              <w:rPr>
                <w:rFonts w:ascii="Tahoma" w:hAnsi="Tahoma" w:cs="Tahoma"/>
                <w:sz w:val="14"/>
              </w:rPr>
            </w:pPr>
            <w:r w:rsidRPr="003A0565">
              <w:rPr>
                <w:sz w:val="22"/>
                <w:szCs w:val="22"/>
              </w:rPr>
              <w:t>Не доступна</w:t>
            </w:r>
          </w:p>
        </w:tc>
      </w:tr>
      <w:tr w:rsidR="00F91DD1" w:rsidTr="00587477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F91DD1" w:rsidRPr="00B31BE2" w:rsidRDefault="00F91DD1" w:rsidP="00587477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Доступность итоговая</w:t>
            </w:r>
          </w:p>
        </w:tc>
        <w:tc>
          <w:tcPr>
            <w:tcW w:w="7923" w:type="dxa"/>
            <w:gridSpan w:val="7"/>
          </w:tcPr>
          <w:p w:rsidR="00F91DD1" w:rsidRDefault="00F91DD1" w:rsidP="00587477">
            <w:pPr>
              <w:spacing w:line="240" w:lineRule="atLeast"/>
              <w:rPr>
                <w:sz w:val="22"/>
                <w:szCs w:val="22"/>
              </w:rPr>
            </w:pPr>
            <w:r w:rsidRPr="008211D9">
              <w:rPr>
                <w:sz w:val="22"/>
                <w:szCs w:val="22"/>
              </w:rPr>
              <w:t xml:space="preserve">Не </w:t>
            </w:r>
            <w:proofErr w:type="gramStart"/>
            <w:r w:rsidRPr="008211D9">
              <w:rPr>
                <w:sz w:val="22"/>
                <w:szCs w:val="22"/>
              </w:rPr>
              <w:t>доступен</w:t>
            </w:r>
            <w:proofErr w:type="gramEnd"/>
            <w:r>
              <w:rPr>
                <w:sz w:val="22"/>
                <w:szCs w:val="22"/>
              </w:rPr>
              <w:t xml:space="preserve"> для группы К. Доступные зоны обслуживания группы К только на 1 этаже. </w:t>
            </w:r>
          </w:p>
          <w:p w:rsidR="00F91DD1" w:rsidRPr="008211D9" w:rsidRDefault="00F91DD1" w:rsidP="00587477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Доступен частично для групп 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,Г.</w:t>
            </w:r>
          </w:p>
        </w:tc>
      </w:tr>
    </w:tbl>
    <w:p w:rsidR="00F91DD1" w:rsidRPr="00920F35" w:rsidRDefault="00F91DD1" w:rsidP="00F91DD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920F35">
        <w:rPr>
          <w:rFonts w:eastAsia="Calibri"/>
          <w:b/>
          <w:sz w:val="22"/>
          <w:szCs w:val="22"/>
          <w:lang w:eastAsia="en-US"/>
        </w:rPr>
        <w:t>ПРИМЕЧАНИЕ:</w:t>
      </w:r>
      <w:r w:rsidRPr="00920F35">
        <w:rPr>
          <w:rFonts w:eastAsia="Calibri"/>
          <w:sz w:val="22"/>
          <w:szCs w:val="22"/>
          <w:lang w:eastAsia="en-US"/>
        </w:rPr>
        <w:t xml:space="preserve"> В соответствии с Уставом НП «Школа бокса «Торпедо» вправе оказывать услуги связанные с развитием видов спорта бокс и кикбоксинг, а в соответствии с Приказом Министерства здравоохранения РФ от 23.10.2020 №1144н </w:t>
      </w:r>
      <w:proofErr w:type="gramStart"/>
      <w:r w:rsidRPr="00920F35">
        <w:rPr>
          <w:rFonts w:eastAsia="Calibri"/>
          <w:sz w:val="22"/>
          <w:szCs w:val="22"/>
          <w:lang w:eastAsia="en-US"/>
        </w:rPr>
        <w:t>к</w:t>
      </w:r>
      <w:proofErr w:type="gramEnd"/>
      <w:r w:rsidRPr="00920F35">
        <w:rPr>
          <w:rFonts w:eastAsia="Calibri"/>
          <w:sz w:val="22"/>
          <w:szCs w:val="22"/>
          <w:lang w:eastAsia="en-US"/>
        </w:rPr>
        <w:t xml:space="preserve"> занятиями этими видами спорта допускаются лица,  имеющие 1-2 группу здоровья.  В связи с этим НП «Школа бокса «Торпедо» не вправе оказывать услуги лицам, имеющим инвалидность и не отвечающим требованиям приказа МЗ РФ от 23.10.2020 №1144н. </w:t>
      </w:r>
    </w:p>
    <w:p w:rsidR="00F91DD1" w:rsidRDefault="00F91DD1" w:rsidP="00F91DD1">
      <w:pPr>
        <w:jc w:val="center"/>
        <w:rPr>
          <w:rFonts w:ascii="Arial" w:hAnsi="Arial" w:cs="Arial"/>
          <w:b/>
          <w:sz w:val="20"/>
          <w:lang w:eastAsia="en-US"/>
        </w:rPr>
      </w:pPr>
    </w:p>
    <w:p w:rsidR="00F91DD1" w:rsidRPr="00881726" w:rsidRDefault="00F91DD1" w:rsidP="00F91DD1">
      <w:pPr>
        <w:jc w:val="center"/>
        <w:rPr>
          <w:rFonts w:ascii="Arial" w:hAnsi="Arial" w:cs="Arial"/>
          <w:b/>
          <w:sz w:val="20"/>
          <w:lang w:eastAsia="en-US"/>
        </w:rPr>
      </w:pPr>
      <w:r w:rsidRPr="00881726">
        <w:rPr>
          <w:rFonts w:ascii="Arial" w:hAnsi="Arial" w:cs="Arial"/>
          <w:b/>
          <w:sz w:val="20"/>
          <w:lang w:eastAsia="en-US"/>
        </w:rPr>
        <w:t>3. Рекомендации по адаптации основных функциональных зон объекта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F91DD1" w:rsidRPr="003D60CA" w:rsidTr="00587477">
        <w:trPr>
          <w:trHeight w:val="186"/>
        </w:trPr>
        <w:tc>
          <w:tcPr>
            <w:tcW w:w="5353" w:type="dxa"/>
          </w:tcPr>
          <w:p w:rsidR="00F91DD1" w:rsidRPr="00596ECC" w:rsidRDefault="00F91DD1" w:rsidP="00587477">
            <w:pPr>
              <w:spacing w:after="100" w:afterAutospacing="1"/>
              <w:ind w:firstLine="26"/>
              <w:rPr>
                <w:rFonts w:ascii="Arial" w:hAnsi="Arial" w:cs="Arial"/>
                <w:b/>
                <w:sz w:val="18"/>
                <w:lang w:eastAsia="en-US"/>
              </w:rPr>
            </w:pPr>
            <w:r w:rsidRPr="00596ECC">
              <w:rPr>
                <w:rFonts w:ascii="Arial" w:hAnsi="Arial" w:cs="Arial"/>
                <w:b/>
                <w:sz w:val="20"/>
                <w:lang w:eastAsia="en-US"/>
              </w:rPr>
              <w:t>Основные структурные элементы объекта</w:t>
            </w:r>
          </w:p>
        </w:tc>
        <w:tc>
          <w:tcPr>
            <w:tcW w:w="4678" w:type="dxa"/>
          </w:tcPr>
          <w:p w:rsidR="00F91DD1" w:rsidRPr="00596ECC" w:rsidRDefault="00F91DD1" w:rsidP="00587477">
            <w:pPr>
              <w:spacing w:after="100" w:afterAutospacing="1"/>
              <w:ind w:firstLine="26"/>
              <w:rPr>
                <w:rFonts w:ascii="Arial" w:hAnsi="Arial" w:cs="Arial"/>
                <w:b/>
                <w:sz w:val="16"/>
                <w:lang w:eastAsia="en-US"/>
              </w:rPr>
            </w:pPr>
            <w:r w:rsidRPr="00596ECC">
              <w:rPr>
                <w:rFonts w:ascii="Arial" w:hAnsi="Arial" w:cs="Arial"/>
                <w:b/>
                <w:sz w:val="20"/>
                <w:lang w:eastAsia="en-US"/>
              </w:rPr>
              <w:t xml:space="preserve">Рекомендации по адаптации объекта* </w:t>
            </w:r>
          </w:p>
        </w:tc>
      </w:tr>
      <w:tr w:rsidR="00F91DD1" w:rsidRPr="003D60CA" w:rsidTr="00587477">
        <w:trPr>
          <w:trHeight w:val="276"/>
        </w:trPr>
        <w:tc>
          <w:tcPr>
            <w:tcW w:w="5353" w:type="dxa"/>
            <w:vAlign w:val="center"/>
          </w:tcPr>
          <w:p w:rsidR="00F91DD1" w:rsidRPr="00621341" w:rsidRDefault="00F91DD1" w:rsidP="00587477">
            <w:pPr>
              <w:spacing w:after="100" w:afterAutospacing="1"/>
              <w:rPr>
                <w:lang w:eastAsia="en-US"/>
              </w:rPr>
            </w:pPr>
            <w:r w:rsidRPr="00621341">
              <w:rPr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4678" w:type="dxa"/>
            <w:vAlign w:val="center"/>
          </w:tcPr>
          <w:p w:rsidR="00F91DD1" w:rsidRPr="003E7813" w:rsidRDefault="00F91DD1" w:rsidP="00587477">
            <w:pPr>
              <w:spacing w:after="100" w:afterAutospacing="1"/>
              <w:ind w:firstLine="26"/>
              <w:jc w:val="center"/>
              <w:rPr>
                <w:rFonts w:ascii="Arial" w:hAnsi="Arial" w:cs="Arial"/>
                <w:sz w:val="16"/>
                <w:lang w:eastAsia="en-US"/>
              </w:rPr>
            </w:pPr>
            <w:r>
              <w:t>на автопарковке установить знак «парковка»  и обновить  разметку</w:t>
            </w:r>
            <w:r w:rsidRPr="003E7813">
              <w:rPr>
                <w:rFonts w:ascii="Arial" w:hAnsi="Arial" w:cs="Arial"/>
                <w:sz w:val="16"/>
                <w:lang w:eastAsia="en-US"/>
              </w:rPr>
              <w:t xml:space="preserve"> </w:t>
            </w:r>
          </w:p>
        </w:tc>
      </w:tr>
      <w:tr w:rsidR="00F91DD1" w:rsidRPr="003D60CA" w:rsidTr="00587477">
        <w:trPr>
          <w:trHeight w:val="276"/>
        </w:trPr>
        <w:tc>
          <w:tcPr>
            <w:tcW w:w="5353" w:type="dxa"/>
            <w:vAlign w:val="center"/>
          </w:tcPr>
          <w:p w:rsidR="00F91DD1" w:rsidRPr="00621341" w:rsidRDefault="00F91DD1" w:rsidP="00587477">
            <w:pPr>
              <w:spacing w:after="100" w:afterAutospacing="1"/>
              <w:rPr>
                <w:lang w:eastAsia="en-US"/>
              </w:rPr>
            </w:pPr>
            <w:r w:rsidRPr="00621341">
              <w:rPr>
                <w:lang w:eastAsia="en-US"/>
              </w:rPr>
              <w:t>Вход (входы) в здание</w:t>
            </w:r>
          </w:p>
        </w:tc>
        <w:tc>
          <w:tcPr>
            <w:tcW w:w="4678" w:type="dxa"/>
            <w:vAlign w:val="center"/>
          </w:tcPr>
          <w:p w:rsidR="00F91DD1" w:rsidRPr="00320A4B" w:rsidRDefault="00F91DD1" w:rsidP="00587477">
            <w:pPr>
              <w:ind w:left="34"/>
              <w:rPr>
                <w:rFonts w:ascii="Arial" w:hAnsi="Arial" w:cs="Arial"/>
              </w:rPr>
            </w:pPr>
            <w:r w:rsidRPr="009F6F5F">
              <w:t>Создать тактильную полосу перед маршем и маркировку ступеней</w:t>
            </w:r>
          </w:p>
          <w:p w:rsidR="00F91DD1" w:rsidRPr="003E7813" w:rsidRDefault="00F91DD1" w:rsidP="00587477">
            <w:pPr>
              <w:spacing w:after="100" w:afterAutospacing="1"/>
              <w:ind w:firstLine="26"/>
              <w:jc w:val="center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F91DD1" w:rsidRPr="003D60CA" w:rsidTr="00587477">
        <w:trPr>
          <w:trHeight w:val="276"/>
        </w:trPr>
        <w:tc>
          <w:tcPr>
            <w:tcW w:w="5353" w:type="dxa"/>
            <w:vAlign w:val="center"/>
          </w:tcPr>
          <w:p w:rsidR="00F91DD1" w:rsidRPr="00621341" w:rsidRDefault="00F91DD1" w:rsidP="00587477">
            <w:pPr>
              <w:spacing w:after="100" w:afterAutospacing="1"/>
              <w:rPr>
                <w:lang w:eastAsia="en-US"/>
              </w:rPr>
            </w:pPr>
            <w:r w:rsidRPr="00621341">
              <w:rPr>
                <w:lang w:eastAsia="en-US"/>
              </w:rPr>
              <w:t xml:space="preserve">Путь (пути) движения внутри здания </w:t>
            </w:r>
          </w:p>
        </w:tc>
        <w:tc>
          <w:tcPr>
            <w:tcW w:w="4678" w:type="dxa"/>
            <w:vAlign w:val="center"/>
          </w:tcPr>
          <w:p w:rsidR="00F91DD1" w:rsidRDefault="00F91DD1" w:rsidP="00587477">
            <w:pPr>
              <w:ind w:firstLine="26"/>
              <w:jc w:val="both"/>
            </w:pPr>
            <w:r>
              <w:t>-</w:t>
            </w:r>
            <w:r w:rsidRPr="00621341">
              <w:t xml:space="preserve">Создать контрастную маркировку ступеней, </w:t>
            </w:r>
          </w:p>
          <w:p w:rsidR="00F91DD1" w:rsidRDefault="00F91DD1" w:rsidP="00587477">
            <w:pPr>
              <w:ind w:firstLine="26"/>
              <w:jc w:val="both"/>
            </w:pPr>
            <w:r>
              <w:t xml:space="preserve">- </w:t>
            </w:r>
            <w:r w:rsidRPr="00621341">
              <w:t>оборудовать поручнями лестницы (с 5 ступенями)</w:t>
            </w:r>
            <w:r>
              <w:t xml:space="preserve"> в рамках текущего ремонта</w:t>
            </w:r>
            <w:r w:rsidRPr="00621341">
              <w:t xml:space="preserve">, </w:t>
            </w:r>
          </w:p>
          <w:p w:rsidR="00F91DD1" w:rsidRDefault="00F91DD1" w:rsidP="00587477">
            <w:pPr>
              <w:ind w:firstLine="26"/>
              <w:jc w:val="both"/>
            </w:pPr>
            <w:r>
              <w:t xml:space="preserve">- </w:t>
            </w:r>
            <w:r w:rsidRPr="00621341">
              <w:t>рассмотреть</w:t>
            </w:r>
            <w:r>
              <w:t xml:space="preserve"> с собственником объекта</w:t>
            </w:r>
            <w:r w:rsidRPr="00621341">
              <w:t xml:space="preserve"> техническую и конструктивную возможность объекта для создания подъемного устройства для инвалидов </w:t>
            </w:r>
            <w:r>
              <w:t xml:space="preserve"> в зону оказания услуг </w:t>
            </w:r>
            <w:r w:rsidRPr="00621341">
              <w:t xml:space="preserve">на 2 этаж, </w:t>
            </w:r>
          </w:p>
          <w:p w:rsidR="00F91DD1" w:rsidRPr="00621341" w:rsidRDefault="00F91DD1" w:rsidP="00587477">
            <w:pPr>
              <w:ind w:firstLine="26"/>
              <w:jc w:val="both"/>
              <w:rPr>
                <w:lang w:eastAsia="en-US"/>
              </w:rPr>
            </w:pPr>
            <w:r>
              <w:t xml:space="preserve">- создать </w:t>
            </w:r>
            <w:proofErr w:type="spellStart"/>
            <w:r w:rsidRPr="00621341">
              <w:t>минипандус</w:t>
            </w:r>
            <w:proofErr w:type="spellEnd"/>
            <w:r>
              <w:t xml:space="preserve"> на перепаде высоты </w:t>
            </w:r>
            <w:r w:rsidRPr="00621341">
              <w:t xml:space="preserve">  и переносной пандус с уклоном не более 20%</w:t>
            </w:r>
            <w:r>
              <w:t xml:space="preserve"> на лестнице по ходу движения на 2 этаж от входа пост №3</w:t>
            </w:r>
            <w:r w:rsidRPr="00621341">
              <w:t>.</w:t>
            </w:r>
          </w:p>
        </w:tc>
      </w:tr>
      <w:tr w:rsidR="00F91DD1" w:rsidRPr="003D60CA" w:rsidTr="00587477">
        <w:trPr>
          <w:trHeight w:val="276"/>
        </w:trPr>
        <w:tc>
          <w:tcPr>
            <w:tcW w:w="5353" w:type="dxa"/>
            <w:vAlign w:val="center"/>
          </w:tcPr>
          <w:p w:rsidR="00F91DD1" w:rsidRPr="00621341" w:rsidRDefault="00F91DD1" w:rsidP="00587477">
            <w:pPr>
              <w:spacing w:after="100" w:afterAutospacing="1"/>
              <w:rPr>
                <w:lang w:eastAsia="en-US"/>
              </w:rPr>
            </w:pPr>
            <w:r w:rsidRPr="00621341">
              <w:rPr>
                <w:lang w:eastAsia="en-US"/>
              </w:rPr>
              <w:t>Зона целевого посещения объекта (оказания услуги)</w:t>
            </w:r>
            <w:r>
              <w:rPr>
                <w:lang w:eastAsia="en-US"/>
              </w:rPr>
              <w:t xml:space="preserve"> – зал бокса,  2 этаж</w:t>
            </w:r>
          </w:p>
        </w:tc>
        <w:tc>
          <w:tcPr>
            <w:tcW w:w="4678" w:type="dxa"/>
            <w:vAlign w:val="center"/>
          </w:tcPr>
          <w:p w:rsidR="00F91DD1" w:rsidRDefault="00F91DD1" w:rsidP="00587477">
            <w:pPr>
              <w:ind w:firstLine="26"/>
              <w:jc w:val="both"/>
            </w:pPr>
            <w:r>
              <w:t>-</w:t>
            </w:r>
            <w:r w:rsidRPr="00AA095C">
              <w:t xml:space="preserve">заменить дверную коробку на входе в </w:t>
            </w:r>
            <w:proofErr w:type="spellStart"/>
            <w:r w:rsidRPr="00AA095C">
              <w:t>хол</w:t>
            </w:r>
            <w:proofErr w:type="spellEnd"/>
            <w:r w:rsidRPr="00AA095C">
              <w:t xml:space="preserve"> для понижения порога, </w:t>
            </w:r>
          </w:p>
          <w:p w:rsidR="00F91DD1" w:rsidRDefault="00F91DD1" w:rsidP="00587477">
            <w:pPr>
              <w:ind w:firstLine="26"/>
              <w:jc w:val="both"/>
              <w:rPr>
                <w:color w:val="000000"/>
              </w:rPr>
            </w:pPr>
            <w:r>
              <w:t>-</w:t>
            </w:r>
            <w:r w:rsidRPr="00AA095C">
              <w:t xml:space="preserve">создать </w:t>
            </w:r>
            <w:proofErr w:type="spellStart"/>
            <w:r w:rsidRPr="00AA095C">
              <w:t>минипандус</w:t>
            </w:r>
            <w:proofErr w:type="spellEnd"/>
            <w:r w:rsidRPr="00AA095C">
              <w:t xml:space="preserve"> на входе в зал бокса, </w:t>
            </w:r>
            <w:proofErr w:type="gramStart"/>
            <w:r>
              <w:t>-</w:t>
            </w:r>
            <w:r w:rsidRPr="00AA095C">
              <w:t>с</w:t>
            </w:r>
            <w:proofErr w:type="gramEnd"/>
            <w:r w:rsidRPr="00AA095C">
              <w:t>оздать тактильную информацию о назначении помещений,</w:t>
            </w:r>
            <w:r w:rsidRPr="00AA095C">
              <w:rPr>
                <w:color w:val="000000"/>
              </w:rPr>
              <w:t xml:space="preserve"> </w:t>
            </w:r>
          </w:p>
          <w:p w:rsidR="00F91DD1" w:rsidRPr="00AA095C" w:rsidRDefault="00F91DD1" w:rsidP="00587477">
            <w:pPr>
              <w:ind w:firstLine="26"/>
              <w:jc w:val="both"/>
              <w:rPr>
                <w:lang w:eastAsia="en-US"/>
              </w:rPr>
            </w:pPr>
            <w:r>
              <w:rPr>
                <w:color w:val="000000"/>
              </w:rPr>
              <w:t>-</w:t>
            </w:r>
            <w:r w:rsidRPr="00AA095C">
              <w:rPr>
                <w:color w:val="000000"/>
              </w:rPr>
              <w:t xml:space="preserve">заменить ручки и </w:t>
            </w:r>
            <w:proofErr w:type="spellStart"/>
            <w:r w:rsidRPr="00AA095C">
              <w:rPr>
                <w:color w:val="000000"/>
              </w:rPr>
              <w:t>обналичку</w:t>
            </w:r>
            <w:proofErr w:type="spellEnd"/>
            <w:r w:rsidRPr="00AA095C">
              <w:rPr>
                <w:color w:val="000000"/>
              </w:rPr>
              <w:t xml:space="preserve"> дверных косяков  </w:t>
            </w:r>
            <w:proofErr w:type="gramStart"/>
            <w:r w:rsidRPr="00AA095C">
              <w:rPr>
                <w:color w:val="000000"/>
              </w:rPr>
              <w:t>на</w:t>
            </w:r>
            <w:proofErr w:type="gramEnd"/>
            <w:r w:rsidRPr="00AA095C">
              <w:rPr>
                <w:color w:val="000000"/>
              </w:rPr>
              <w:t xml:space="preserve"> контрастные по цвету с дверным полотном</w:t>
            </w:r>
            <w:r>
              <w:rPr>
                <w:color w:val="000000"/>
              </w:rPr>
              <w:t>.</w:t>
            </w:r>
          </w:p>
        </w:tc>
      </w:tr>
      <w:tr w:rsidR="00F91DD1" w:rsidRPr="003D60CA" w:rsidTr="00587477">
        <w:trPr>
          <w:trHeight w:val="276"/>
        </w:trPr>
        <w:tc>
          <w:tcPr>
            <w:tcW w:w="5353" w:type="dxa"/>
            <w:vAlign w:val="center"/>
          </w:tcPr>
          <w:p w:rsidR="00F91DD1" w:rsidRPr="00AA095C" w:rsidRDefault="00F91DD1" w:rsidP="00587477">
            <w:pPr>
              <w:spacing w:after="100" w:afterAutospacing="1"/>
              <w:rPr>
                <w:lang w:eastAsia="en-US"/>
              </w:rPr>
            </w:pPr>
            <w:r w:rsidRPr="00AA095C">
              <w:rPr>
                <w:lang w:eastAsia="en-US"/>
              </w:rPr>
              <w:t>Санитарно-гигиенические помещения 1 этаж</w:t>
            </w:r>
          </w:p>
        </w:tc>
        <w:tc>
          <w:tcPr>
            <w:tcW w:w="4678" w:type="dxa"/>
            <w:vAlign w:val="center"/>
          </w:tcPr>
          <w:p w:rsidR="00F91DD1" w:rsidRPr="00AA095C" w:rsidRDefault="00F91DD1" w:rsidP="00587477">
            <w:pPr>
              <w:spacing w:after="100" w:afterAutospacing="1"/>
              <w:ind w:firstLine="26"/>
              <w:jc w:val="both"/>
              <w:rPr>
                <w:lang w:eastAsia="en-US"/>
              </w:rPr>
            </w:pPr>
            <w:r w:rsidRPr="00AA095C">
              <w:t>Установить опорные поручни  на раковину, Создать тактильную маркировку в санузле</w:t>
            </w:r>
          </w:p>
        </w:tc>
      </w:tr>
      <w:tr w:rsidR="00F91DD1" w:rsidRPr="003D60CA" w:rsidTr="00587477">
        <w:trPr>
          <w:trHeight w:val="276"/>
        </w:trPr>
        <w:tc>
          <w:tcPr>
            <w:tcW w:w="5353" w:type="dxa"/>
            <w:vAlign w:val="center"/>
          </w:tcPr>
          <w:p w:rsidR="00F91DD1" w:rsidRPr="00AA095C" w:rsidRDefault="00F91DD1" w:rsidP="00587477">
            <w:pPr>
              <w:spacing w:after="100" w:afterAutospacing="1"/>
              <w:rPr>
                <w:lang w:eastAsia="en-US"/>
              </w:rPr>
            </w:pPr>
            <w:r w:rsidRPr="00AA095C">
              <w:rPr>
                <w:lang w:eastAsia="en-US"/>
              </w:rPr>
              <w:t>Санитарно-гигиенические помещения 2 этаж</w:t>
            </w:r>
          </w:p>
        </w:tc>
        <w:tc>
          <w:tcPr>
            <w:tcW w:w="4678" w:type="dxa"/>
            <w:vAlign w:val="center"/>
          </w:tcPr>
          <w:p w:rsidR="00F91DD1" w:rsidRDefault="00F91DD1" w:rsidP="00587477">
            <w:pPr>
              <w:spacing w:after="100" w:afterAutospacing="1"/>
              <w:ind w:firstLine="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4A85">
              <w:rPr>
                <w:color w:val="000000"/>
              </w:rPr>
              <w:t>для обеспечения доступа</w:t>
            </w:r>
            <w:r w:rsidRPr="00AC2015">
              <w:rPr>
                <w:color w:val="000000"/>
                <w:sz w:val="20"/>
                <w:szCs w:val="20"/>
              </w:rPr>
              <w:t xml:space="preserve"> </w:t>
            </w:r>
            <w:r w:rsidRPr="00AC2015">
              <w:rPr>
                <w:color w:val="000000"/>
              </w:rPr>
              <w:t>групп</w:t>
            </w:r>
            <w:proofErr w:type="gramStart"/>
            <w:r w:rsidRPr="00AC2015">
              <w:rPr>
                <w:color w:val="000000"/>
              </w:rPr>
              <w:t xml:space="preserve"> К</w:t>
            </w:r>
            <w:proofErr w:type="gramEnd"/>
            <w:r w:rsidRPr="00AC2015">
              <w:rPr>
                <w:color w:val="000000"/>
              </w:rPr>
              <w:t>, С</w:t>
            </w:r>
            <w:r w:rsidRPr="00307B22">
              <w:rPr>
                <w:color w:val="000000"/>
              </w:rPr>
              <w:t xml:space="preserve"> </w:t>
            </w:r>
            <w:r w:rsidRPr="00664A85">
              <w:rPr>
                <w:color w:val="000000"/>
              </w:rPr>
              <w:t xml:space="preserve">необходимо </w:t>
            </w:r>
            <w:r>
              <w:rPr>
                <w:color w:val="000000"/>
              </w:rPr>
              <w:t xml:space="preserve">провести ремонт помещений с </w:t>
            </w:r>
            <w:r>
              <w:rPr>
                <w:color w:val="000000"/>
              </w:rPr>
              <w:lastRenderedPageBreak/>
              <w:t xml:space="preserve">расширением площади, увеличением дверных проемов, </w:t>
            </w:r>
            <w:r w:rsidRPr="00664A85">
              <w:rPr>
                <w:color w:val="000000"/>
              </w:rPr>
              <w:t xml:space="preserve">установить твердое нескользящее покрытие в душевой, расположить выключатели на высоте не более 0,8 м от пола, в туалетных кабинах и душевых установить кнопку вызова персонала, </w:t>
            </w:r>
            <w:r>
              <w:rPr>
                <w:color w:val="000000"/>
              </w:rPr>
              <w:t xml:space="preserve">поручни, </w:t>
            </w:r>
            <w:r w:rsidRPr="00664A85">
              <w:rPr>
                <w:color w:val="000000"/>
              </w:rPr>
              <w:t>крючки для одежды, костылей и других принадлежностей.</w:t>
            </w:r>
            <w:r>
              <w:rPr>
                <w:color w:val="000000"/>
              </w:rPr>
              <w:t xml:space="preserve"> Указанные работы имеют смысл только при условии обеспечения доступа инвалидов  к помещениям 2 этажа (организация подъемного устройства для инвалидов).</w:t>
            </w:r>
          </w:p>
        </w:tc>
      </w:tr>
      <w:tr w:rsidR="00F91DD1" w:rsidRPr="003D60CA" w:rsidTr="00587477">
        <w:trPr>
          <w:trHeight w:val="276"/>
        </w:trPr>
        <w:tc>
          <w:tcPr>
            <w:tcW w:w="5353" w:type="dxa"/>
            <w:vAlign w:val="center"/>
          </w:tcPr>
          <w:p w:rsidR="00F91DD1" w:rsidRPr="00C00F3F" w:rsidRDefault="00F91DD1" w:rsidP="00587477">
            <w:pPr>
              <w:spacing w:after="100" w:afterAutospacing="1"/>
              <w:ind w:firstLine="26"/>
              <w:rPr>
                <w:lang w:eastAsia="en-US"/>
              </w:rPr>
            </w:pPr>
            <w:r w:rsidRPr="00C00F3F">
              <w:rPr>
                <w:lang w:eastAsia="en-US"/>
              </w:rPr>
              <w:lastRenderedPageBreak/>
              <w:t>Все зоны и участки объекта в целом</w:t>
            </w:r>
          </w:p>
        </w:tc>
        <w:tc>
          <w:tcPr>
            <w:tcW w:w="4678" w:type="dxa"/>
            <w:vAlign w:val="center"/>
          </w:tcPr>
          <w:p w:rsidR="00F91DD1" w:rsidRPr="00C00F3F" w:rsidRDefault="00F91DD1" w:rsidP="00587477">
            <w:pPr>
              <w:ind w:firstLine="26"/>
              <w:jc w:val="both"/>
              <w:rPr>
                <w:lang w:eastAsia="en-US"/>
              </w:rPr>
            </w:pPr>
            <w:r w:rsidRPr="00C00F3F">
              <w:rPr>
                <w:lang w:eastAsia="en-US"/>
              </w:rPr>
              <w:t>Объект доступен частично для групп О</w:t>
            </w:r>
            <w:proofErr w:type="gramStart"/>
            <w:r w:rsidRPr="00C00F3F">
              <w:rPr>
                <w:lang w:eastAsia="en-US"/>
              </w:rPr>
              <w:t>,С</w:t>
            </w:r>
            <w:proofErr w:type="gramEnd"/>
            <w:r w:rsidRPr="00C00F3F">
              <w:rPr>
                <w:lang w:eastAsia="en-US"/>
              </w:rPr>
              <w:t>,Г</w:t>
            </w:r>
          </w:p>
          <w:p w:rsidR="00F91DD1" w:rsidRPr="003E7813" w:rsidRDefault="00F91DD1" w:rsidP="00587477">
            <w:pPr>
              <w:ind w:firstLine="26"/>
              <w:jc w:val="both"/>
              <w:rPr>
                <w:rFonts w:ascii="Arial" w:hAnsi="Arial" w:cs="Arial"/>
                <w:sz w:val="16"/>
                <w:lang w:eastAsia="en-US"/>
              </w:rPr>
            </w:pPr>
            <w:r w:rsidRPr="00C00F3F">
              <w:rPr>
                <w:lang w:eastAsia="en-US"/>
              </w:rPr>
              <w:t xml:space="preserve">Объект </w:t>
            </w:r>
            <w:r w:rsidRPr="00C00F3F">
              <w:t>не доступен для группы К (нет подъемных устройств на 2 этаж, нет поручней на внутренних лестницах</w:t>
            </w:r>
            <w:proofErr w:type="gramStart"/>
            <w:r w:rsidRPr="00C00F3F">
              <w:t xml:space="preserve"> )</w:t>
            </w:r>
            <w:proofErr w:type="gramEnd"/>
            <w:r w:rsidRPr="00C00F3F">
              <w:t>, Доступные зоны обслуживания только на 1 этаже</w:t>
            </w:r>
          </w:p>
        </w:tc>
      </w:tr>
    </w:tbl>
    <w:p w:rsidR="00F91DD1" w:rsidRPr="00F4429D" w:rsidRDefault="00F91DD1" w:rsidP="00F91DD1">
      <w:pPr>
        <w:ind w:right="282"/>
        <w:jc w:val="both"/>
        <w:rPr>
          <w:rFonts w:ascii="Calibri" w:hAnsi="Calibri"/>
          <w:sz w:val="16"/>
          <w:lang w:eastAsia="en-US"/>
        </w:rPr>
      </w:pPr>
      <w:r w:rsidRPr="00F4429D">
        <w:rPr>
          <w:rFonts w:ascii="Calibri" w:hAnsi="Calibri"/>
          <w:sz w:val="16"/>
          <w:lang w:eastAsia="en-US"/>
        </w:rPr>
        <w:t>* указываются виды работ</w:t>
      </w:r>
      <w:r>
        <w:rPr>
          <w:rFonts w:ascii="Calibri" w:hAnsi="Calibri"/>
          <w:sz w:val="16"/>
          <w:lang w:eastAsia="en-US"/>
        </w:rPr>
        <w:t>, в том числе:</w:t>
      </w:r>
      <w:r w:rsidRPr="00F4429D">
        <w:rPr>
          <w:rFonts w:ascii="Calibri" w:hAnsi="Calibri"/>
          <w:sz w:val="16"/>
          <w:lang w:eastAsia="en-US"/>
        </w:rPr>
        <w:t xml:space="preserve"> не нуждается; </w:t>
      </w:r>
      <w:r>
        <w:rPr>
          <w:rFonts w:ascii="Calibri" w:hAnsi="Calibri"/>
          <w:sz w:val="16"/>
          <w:lang w:eastAsia="en-US"/>
        </w:rPr>
        <w:t xml:space="preserve">в рамках </w:t>
      </w:r>
      <w:r w:rsidRPr="00F4429D">
        <w:rPr>
          <w:rFonts w:ascii="Calibri" w:hAnsi="Calibri"/>
          <w:sz w:val="16"/>
          <w:lang w:eastAsia="en-US"/>
        </w:rPr>
        <w:t>ремонт</w:t>
      </w:r>
      <w:r>
        <w:rPr>
          <w:rFonts w:ascii="Calibri" w:hAnsi="Calibri"/>
          <w:sz w:val="16"/>
          <w:lang w:eastAsia="en-US"/>
        </w:rPr>
        <w:t>а</w:t>
      </w:r>
      <w:r w:rsidRPr="00F4429D">
        <w:rPr>
          <w:rFonts w:ascii="Calibri" w:hAnsi="Calibri"/>
          <w:sz w:val="16"/>
          <w:lang w:eastAsia="en-US"/>
        </w:rPr>
        <w:t xml:space="preserve"> (текущ</w:t>
      </w:r>
      <w:r>
        <w:rPr>
          <w:rFonts w:ascii="Calibri" w:hAnsi="Calibri"/>
          <w:sz w:val="16"/>
          <w:lang w:eastAsia="en-US"/>
        </w:rPr>
        <w:t>его</w:t>
      </w:r>
      <w:r w:rsidRPr="00F4429D">
        <w:rPr>
          <w:rFonts w:ascii="Calibri" w:hAnsi="Calibri"/>
          <w:sz w:val="16"/>
          <w:lang w:eastAsia="en-US"/>
        </w:rPr>
        <w:t>, капитальн</w:t>
      </w:r>
      <w:r>
        <w:rPr>
          <w:rFonts w:ascii="Calibri" w:hAnsi="Calibri"/>
          <w:sz w:val="16"/>
          <w:lang w:eastAsia="en-US"/>
        </w:rPr>
        <w:t>ого</w:t>
      </w:r>
      <w:r w:rsidRPr="00F4429D">
        <w:rPr>
          <w:rFonts w:ascii="Calibri" w:hAnsi="Calibri"/>
          <w:sz w:val="16"/>
          <w:lang w:eastAsia="en-US"/>
        </w:rPr>
        <w:t>); технические решения невозможны, организация альтернативной формы обслуживания</w:t>
      </w:r>
    </w:p>
    <w:p w:rsidR="00F91DD1" w:rsidRPr="003D60CA" w:rsidRDefault="00F91DD1" w:rsidP="00F91DD1">
      <w:pPr>
        <w:jc w:val="both"/>
        <w:rPr>
          <w:rFonts w:ascii="Calibri" w:hAnsi="Calibri"/>
          <w:lang w:eastAsia="en-US"/>
        </w:rPr>
      </w:pPr>
      <w:r w:rsidRPr="003D60CA">
        <w:rPr>
          <w:rFonts w:ascii="Calibri" w:hAnsi="Calibri"/>
          <w:lang w:eastAsia="en-US"/>
        </w:rPr>
        <w:t xml:space="preserve">4. </w:t>
      </w:r>
      <w:r>
        <w:rPr>
          <w:rFonts w:ascii="Calibri" w:hAnsi="Calibri"/>
          <w:lang w:eastAsia="en-US"/>
        </w:rPr>
        <w:t>Планируемый п</w:t>
      </w:r>
      <w:r w:rsidRPr="003D60CA">
        <w:rPr>
          <w:rFonts w:ascii="Calibri" w:hAnsi="Calibri"/>
          <w:lang w:eastAsia="en-US"/>
        </w:rPr>
        <w:t>ериод проведения работ</w:t>
      </w:r>
      <w:r>
        <w:rPr>
          <w:rFonts w:ascii="Calibri" w:hAnsi="Calibri"/>
          <w:lang w:eastAsia="en-US"/>
        </w:rPr>
        <w:t xml:space="preserve"> по адаптации</w:t>
      </w:r>
      <w:r w:rsidRPr="003D60CA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 </w:t>
      </w:r>
      <w:r w:rsidRPr="0094205B">
        <w:rPr>
          <w:rFonts w:ascii="Calibri" w:hAnsi="Calibri"/>
          <w:u w:val="single"/>
          <w:lang w:eastAsia="en-US"/>
        </w:rPr>
        <w:t>до 2030г</w:t>
      </w:r>
    </w:p>
    <w:p w:rsidR="00F91DD1" w:rsidRDefault="00F91DD1" w:rsidP="00F91DD1">
      <w:pPr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5.</w:t>
      </w:r>
      <w:r w:rsidRPr="003D60CA">
        <w:rPr>
          <w:rFonts w:ascii="Calibri" w:hAnsi="Calibri"/>
          <w:lang w:eastAsia="en-US"/>
        </w:rPr>
        <w:t xml:space="preserve"> Ожидаемый результат (по состоянию доступности) </w:t>
      </w:r>
    </w:p>
    <w:p w:rsidR="00F91DD1" w:rsidRPr="003D60CA" w:rsidRDefault="00F91DD1" w:rsidP="00F91DD1">
      <w:pPr>
        <w:jc w:val="both"/>
        <w:rPr>
          <w:rFonts w:ascii="Calibri" w:hAnsi="Calibri"/>
          <w:lang w:eastAsia="en-US"/>
        </w:rPr>
      </w:pPr>
      <w:r w:rsidRPr="003D60CA">
        <w:rPr>
          <w:rFonts w:ascii="Calibri" w:hAnsi="Calibri"/>
          <w:lang w:eastAsia="en-US"/>
        </w:rPr>
        <w:t>после выполнения работ по адаптации</w:t>
      </w:r>
      <w:r>
        <w:rPr>
          <w:rFonts w:ascii="Calibri" w:hAnsi="Calibri"/>
          <w:lang w:eastAsia="en-US"/>
        </w:rPr>
        <w:t>:</w:t>
      </w:r>
      <w:r w:rsidRPr="003D60CA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 </w:t>
      </w:r>
      <w:r w:rsidRPr="0094205B">
        <w:rPr>
          <w:sz w:val="23"/>
          <w:szCs w:val="23"/>
          <w:u w:val="single"/>
        </w:rPr>
        <w:t>доступность объекта маломобильным группам населения</w:t>
      </w:r>
      <w:r>
        <w:rPr>
          <w:sz w:val="23"/>
          <w:szCs w:val="23"/>
        </w:rPr>
        <w:t xml:space="preserve"> </w:t>
      </w:r>
    </w:p>
    <w:p w:rsidR="00F91DD1" w:rsidRPr="003D60CA" w:rsidRDefault="00F91DD1" w:rsidP="00F91DD1">
      <w:pPr>
        <w:jc w:val="center"/>
        <w:rPr>
          <w:rFonts w:ascii="Calibri" w:hAnsi="Calibri"/>
          <w:b/>
          <w:lang w:eastAsia="en-US"/>
        </w:rPr>
      </w:pPr>
    </w:p>
    <w:p w:rsidR="00F91DD1" w:rsidRPr="003D60CA" w:rsidRDefault="00F91DD1" w:rsidP="00F91DD1">
      <w:pPr>
        <w:jc w:val="both"/>
        <w:rPr>
          <w:rFonts w:ascii="Calibri" w:hAnsi="Calibri"/>
          <w:lang w:eastAsia="en-US"/>
        </w:rPr>
      </w:pPr>
      <w:r w:rsidRPr="003D60CA">
        <w:rPr>
          <w:rFonts w:ascii="Calibri" w:hAnsi="Calibri"/>
          <w:lang w:eastAsia="en-US"/>
        </w:rPr>
        <w:t xml:space="preserve">Паспорт </w:t>
      </w:r>
      <w:r>
        <w:rPr>
          <w:rFonts w:ascii="Calibri" w:hAnsi="Calibri"/>
          <w:lang w:eastAsia="en-US"/>
        </w:rPr>
        <w:t xml:space="preserve">сформирован на основании Акта </w:t>
      </w:r>
      <w:r w:rsidRPr="003D60CA">
        <w:rPr>
          <w:rFonts w:ascii="Calibri" w:hAnsi="Calibri"/>
          <w:lang w:eastAsia="en-US"/>
        </w:rPr>
        <w:t xml:space="preserve"> обследования от «</w:t>
      </w:r>
      <w:r>
        <w:rPr>
          <w:rFonts w:ascii="Calibri" w:hAnsi="Calibri"/>
          <w:lang w:eastAsia="en-US"/>
        </w:rPr>
        <w:t>17</w:t>
      </w:r>
      <w:r w:rsidRPr="003D60CA">
        <w:rPr>
          <w:rFonts w:ascii="Calibri" w:hAnsi="Calibri"/>
          <w:lang w:eastAsia="en-US"/>
        </w:rPr>
        <w:t xml:space="preserve">» </w:t>
      </w:r>
      <w:r>
        <w:rPr>
          <w:rFonts w:ascii="Calibri" w:hAnsi="Calibri"/>
          <w:lang w:eastAsia="en-US"/>
        </w:rPr>
        <w:t>августа</w:t>
      </w:r>
      <w:r w:rsidRPr="003D60CA">
        <w:rPr>
          <w:rFonts w:ascii="Calibri" w:hAnsi="Calibri"/>
          <w:lang w:eastAsia="en-US"/>
        </w:rPr>
        <w:t xml:space="preserve"> 20</w:t>
      </w:r>
      <w:r>
        <w:rPr>
          <w:rFonts w:ascii="Calibri" w:hAnsi="Calibri"/>
          <w:lang w:eastAsia="en-US"/>
        </w:rPr>
        <w:t>21</w:t>
      </w:r>
      <w:r w:rsidRPr="003D60CA">
        <w:rPr>
          <w:rFonts w:ascii="Calibri" w:hAnsi="Calibri"/>
          <w:lang w:eastAsia="en-US"/>
        </w:rPr>
        <w:t xml:space="preserve"> г.,</w:t>
      </w:r>
    </w:p>
    <w:p w:rsidR="00F91DD1" w:rsidRDefault="00F91DD1" w:rsidP="00F91DD1">
      <w:pPr>
        <w:spacing w:line="240" w:lineRule="atLeast"/>
        <w:rPr>
          <w:rFonts w:ascii="Calibri" w:hAnsi="Calibri" w:cs="Tahoma"/>
        </w:rPr>
      </w:pPr>
    </w:p>
    <w:p w:rsidR="005F3F91" w:rsidRPr="00F91DD1" w:rsidRDefault="00F91DD1" w:rsidP="00F91DD1">
      <w:pPr>
        <w:spacing w:line="240" w:lineRule="atLeast"/>
        <w:rPr>
          <w:rFonts w:ascii="Calibri" w:hAnsi="Calibri" w:cs="Tahoma"/>
        </w:rPr>
      </w:pPr>
      <w:r w:rsidRPr="003D60CA">
        <w:rPr>
          <w:rFonts w:ascii="Calibri" w:hAnsi="Calibri" w:cs="Tahoma"/>
        </w:rPr>
        <w:t xml:space="preserve">Дата составления паспорта « </w:t>
      </w:r>
      <w:r>
        <w:rPr>
          <w:rFonts w:ascii="Calibri" w:hAnsi="Calibri" w:cs="Tahoma"/>
        </w:rPr>
        <w:t>17</w:t>
      </w:r>
      <w:r w:rsidRPr="003D60CA">
        <w:rPr>
          <w:rFonts w:ascii="Calibri" w:hAnsi="Calibri" w:cs="Tahoma"/>
        </w:rPr>
        <w:t xml:space="preserve"> » </w:t>
      </w:r>
      <w:r>
        <w:rPr>
          <w:rFonts w:ascii="Calibri" w:hAnsi="Calibri" w:cs="Tahoma"/>
        </w:rPr>
        <w:t xml:space="preserve">августа </w:t>
      </w:r>
      <w:r w:rsidRPr="003D60CA">
        <w:rPr>
          <w:rFonts w:ascii="Calibri" w:hAnsi="Calibri" w:cs="Tahoma"/>
        </w:rPr>
        <w:t>20</w:t>
      </w:r>
      <w:r>
        <w:rPr>
          <w:rFonts w:ascii="Calibri" w:hAnsi="Calibri" w:cs="Tahoma"/>
        </w:rPr>
        <w:t>21</w:t>
      </w:r>
      <w:r>
        <w:rPr>
          <w:rFonts w:ascii="Calibri" w:hAnsi="Calibri" w:cs="Tahoma"/>
        </w:rPr>
        <w:t xml:space="preserve"> г</w:t>
      </w:r>
      <w:r>
        <w:rPr>
          <w:noProof/>
        </w:rPr>
        <w:drawing>
          <wp:inline distT="0" distB="0" distL="0" distR="0" wp14:anchorId="21D3597F" wp14:editId="441D3122">
            <wp:extent cx="6886575" cy="1171575"/>
            <wp:effectExtent l="0" t="0" r="9525" b="9525"/>
            <wp:docPr id="5" name="Рисунок 5" descr="D:\Новая папка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3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70" b="40818"/>
                    <a:stretch/>
                  </pic:blipFill>
                  <pic:spPr bwMode="auto">
                    <a:xfrm>
                      <a:off x="0" y="0"/>
                      <a:ext cx="6888633" cy="11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F91" w:rsidRPr="00F91DD1" w:rsidSect="00086306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06"/>
    <w:rsid w:val="00086306"/>
    <w:rsid w:val="00555EDC"/>
    <w:rsid w:val="005F3F91"/>
    <w:rsid w:val="00681E4C"/>
    <w:rsid w:val="00F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1DD1"/>
    <w:pPr>
      <w:keepNext/>
      <w:spacing w:line="240" w:lineRule="atLeast"/>
      <w:jc w:val="center"/>
      <w:outlineLvl w:val="2"/>
    </w:pPr>
    <w:rPr>
      <w:rFonts w:ascii="Tahoma" w:hAnsi="Tahoma" w:cs="Tahoma"/>
      <w:b/>
      <w:color w:val="FFFFFF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5E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55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Reference"/>
    <w:basedOn w:val="a0"/>
    <w:uiPriority w:val="32"/>
    <w:qFormat/>
    <w:rsid w:val="00555EDC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63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863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91DD1"/>
    <w:rPr>
      <w:rFonts w:ascii="Tahoma" w:eastAsia="Times New Roman" w:hAnsi="Tahoma" w:cs="Tahoma"/>
      <w:b/>
      <w:color w:val="FFFFFF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1DD1"/>
    <w:pPr>
      <w:keepNext/>
      <w:spacing w:line="240" w:lineRule="atLeast"/>
      <w:jc w:val="center"/>
      <w:outlineLvl w:val="2"/>
    </w:pPr>
    <w:rPr>
      <w:rFonts w:ascii="Tahoma" w:hAnsi="Tahoma" w:cs="Tahoma"/>
      <w:b/>
      <w:color w:val="FFFFFF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5E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55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Reference"/>
    <w:basedOn w:val="a0"/>
    <w:uiPriority w:val="32"/>
    <w:qFormat/>
    <w:rsid w:val="00555EDC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63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863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91DD1"/>
    <w:rPr>
      <w:rFonts w:ascii="Tahoma" w:eastAsia="Times New Roman" w:hAnsi="Tahoma" w:cs="Tahoma"/>
      <w:b/>
      <w:color w:val="FFFFFF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orpedobox5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2021-11-25T18:37:00Z</dcterms:created>
  <dcterms:modified xsi:type="dcterms:W3CDTF">2021-11-25T18:37:00Z</dcterms:modified>
</cp:coreProperties>
</file>